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  <w:t>Муниципальное бюджетное учреждение культуры «Усть-Ницинский культурно-досуговый центр» Усть-Ницинского сельского поселения</w:t>
      </w:r>
    </w:p>
    <w:p>
      <w:pPr>
        <w:pStyle w:val="Normal"/>
        <w:spacing w:lineRule="auto" w:line="276" w:before="0" w:after="200"/>
        <w:rPr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  <w:t>П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>ри знакомстве с РЕКОМЕНДАЦИЯМИ следует внимательно изучить следующие обозначения:</w:t>
      </w:r>
    </w:p>
    <w:p>
      <w:pPr>
        <w:pStyle w:val="ListParagraph"/>
        <w:numPr>
          <w:ilvl w:val="0"/>
          <w:numId w:val="1"/>
        </w:numPr>
        <w:spacing w:lineRule="auto" w:line="276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drawing>
          <wp:inline distT="0" distB="0" distL="0" distR="0">
            <wp:extent cx="962025" cy="266700"/>
            <wp:effectExtent l="0" t="0" r="0" b="0"/>
            <wp:docPr id="1" name="Рисунок 7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455" t="22269" r="492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eastAsia="Symbol" w:cs="Symbol" w:ascii="Symbol" w:hAnsi="Symbol"/>
          <w:b/>
          <w:bCs/>
          <w:color w:val="000000"/>
          <w:sz w:val="20"/>
          <w:szCs w:val="20"/>
          <w:lang w:eastAsia="en-US"/>
        </w:rPr>
        <w:t>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Организации или ее филиалам необходимо обеспечить реализацию недостающих условий, обеспечить их функционирование, постоянную работу. </w:t>
      </w: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>Например, контактный телефон или электронная почта может присутствовать на сайте организации, но на момент проверки экспертами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>он не функционировал – дозвониться/получить ответа не удалось.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9696C"/>
        <w:spacing w:lineRule="auto" w:line="276" w:before="0" w:after="20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>Не найдены следующие материалы на сайте организации:</w:t>
        <w:tab/>
        <w:tab/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eastAsia="Symbol" w:cs="Symbol" w:ascii="Symbol" w:hAnsi="Symbol"/>
          <w:b/>
          <w:bCs/>
          <w:color w:val="000000"/>
          <w:sz w:val="20"/>
          <w:szCs w:val="20"/>
          <w:lang w:eastAsia="en-US"/>
        </w:rPr>
        <w:t>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>Организации необходимо разместить недостающие материалы(информацию)  и на сайте и/или обеспечить возможность их легко найти.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9696C"/>
        <w:spacing w:lineRule="auto" w:line="276" w:before="0" w:after="20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>Не хватает следующих материалов на стендах юридического лица/филиала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посещении учреждения или анализе переданных фото-видео материалов (если оценка осуществлялась дистанционно). 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>Если указаны конкретные материалы, то на момент проведения экспертизы они отсутствовали или не были заметны.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eastAsia="Symbol" w:cs="Symbol" w:ascii="Symbol" w:hAnsi="Symbol"/>
          <w:b/>
          <w:bCs/>
          <w:color w:val="000000"/>
          <w:sz w:val="20"/>
          <w:szCs w:val="20"/>
          <w:lang w:eastAsia="en-US"/>
        </w:rPr>
        <w:t>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Филиалу необходимо обеспечить предоставление недостающих 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>материалов и информации на стендах.</w:t>
      </w:r>
    </w:p>
    <w:p>
      <w:pPr>
        <w:pStyle w:val="ListParagraph"/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9696C"/>
        <w:ind w:left="1066" w:hanging="357"/>
        <w:rPr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cs="Liberation Serif" w:ascii="Liberation Serif" w:hAnsi="Liberation Serif"/>
          <w:color w:val="000000"/>
          <w:sz w:val="20"/>
          <w:szCs w:val="20"/>
          <w:lang w:eastAsia="en-US"/>
        </w:rPr>
        <w:t>Большинство опрошенных, как правило не высказывают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>
      <w:pPr>
        <w:pStyle w:val="ListParagraph"/>
        <w:spacing w:lineRule="auto" w:line="276" w:before="0" w:after="200"/>
        <w:ind w:left="1068" w:hanging="0"/>
        <w:contextualSpacing/>
        <w:rPr>
          <w:sz w:val="20"/>
          <w:szCs w:val="20"/>
        </w:rPr>
      </w:pPr>
      <w:r>
        <w:rPr>
          <w:rFonts w:eastAsia="Symbol" w:cs="Symbol" w:ascii="Symbol" w:hAnsi="Symbol"/>
          <w:b/>
          <w:bCs/>
          <w:color w:val="000000"/>
          <w:sz w:val="20"/>
          <w:szCs w:val="20"/>
          <w:lang w:eastAsia="en-US"/>
        </w:rPr>
        <w:t>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cs="Liberation Serif" w:ascii="Liberation Serif" w:hAnsi="Liberation Serif"/>
          <w:b/>
          <w:bCs/>
          <w:color w:val="000000"/>
          <w:sz w:val="20"/>
          <w:szCs w:val="20"/>
          <w:lang w:eastAsia="en-US"/>
        </w:rPr>
        <w:t>Организации рекомендуется учесть и, по возможности, реализовать предложения получателей услуг по улучшению условий оказания услуг в данной организации.</w:t>
      </w:r>
    </w:p>
    <w:p>
      <w:pPr>
        <w:pStyle w:val="Normal"/>
        <w:rPr>
          <w:rFonts w:ascii="Liberation Serif" w:hAnsi="Liberation Serif" w:cs="Liberation Serif"/>
          <w:b/>
          <w:b/>
          <w:bCs/>
          <w:color w:val="000000"/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</w:r>
      <w:bookmarkStart w:id="0" w:name="_Toc115639714"/>
      <w:bookmarkStart w:id="1" w:name="_Toc115639714"/>
      <w:r>
        <w:br w:type="page"/>
      </w:r>
    </w:p>
    <w:p>
      <w:pPr>
        <w:pStyle w:val="1"/>
        <w:rPr>
          <w:sz w:val="20"/>
          <w:szCs w:val="20"/>
        </w:rPr>
      </w:pPr>
      <w:bookmarkStart w:id="2" w:name="_Toc115639714"/>
      <w:r>
        <w:rPr>
          <w:sz w:val="20"/>
          <w:szCs w:val="20"/>
        </w:rPr>
        <w:t>Условные обозначения:</w:t>
      </w:r>
      <w:bookmarkEnd w:id="2"/>
    </w:p>
    <w:tbl>
      <w:tblPr>
        <w:tblW w:w="93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38"/>
        <w:gridCol w:w="944"/>
        <w:gridCol w:w="2116"/>
        <w:gridCol w:w="2114"/>
        <w:gridCol w:w="2116"/>
        <w:gridCol w:w="235"/>
      </w:tblGrid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К1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инф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дист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откр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К2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комф.усл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ожид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Время ожидания предоставления услуги </w:t>
            </w:r>
            <w:r>
              <w:rPr>
                <w:rFonts w:cs="Liberation Serif" w:ascii="Liberation Serif" w:hAnsi="Liberation Serif"/>
                <w:color w:val="FF0000"/>
                <w:sz w:val="20"/>
                <w:szCs w:val="20"/>
                <w:lang w:eastAsia="en-US"/>
              </w:rPr>
              <w:t>(для учреждений культуры не предусмотрен)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комф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К3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Критерий 3. Доступность услуг для инвалидов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орг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дост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услуг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дост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дост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К4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Критерий 4. Доброжелательность, вежливость работников организации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перв.конт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оказ.услуг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вежл.дист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К5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Критерий 5. Удовлетворенность условиями оказания услуг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реком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  <w:lang w:eastAsia="en-US"/>
              </w:rPr>
              <w:t>орг.усл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  <w:lang w:eastAsia="en-US"/>
              </w:rPr>
              <w:t>уд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>
        <w:trPr/>
        <w:tc>
          <w:tcPr>
            <w:tcW w:w="9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абонентского номера телефона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адреса электронной почты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сервисы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FAQ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анкета для опроса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иные способы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иного дистанционного способа взаимодействия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lang w:eastAsia="en-US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  <w:lang w:eastAsia="en-US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Calibri" w:hAnsi="Calibri" w:eastAsia="Calibri" w:cs="" w:asciiTheme="minorHAnsi" w:cstheme="minorBidi" w:eastAsiaTheme="minorHAnsi" w:hAnsiTheme="minorHAnsi"/>
                <w:sz w:val="20"/>
                <w:szCs w:val="20"/>
              </w:rPr>
            </w:pPr>
            <w:r>
              <w:rPr>
                <w:rFonts w:eastAsia="Calibri" w:cs="" w:cstheme="minorBidi" w:eastAsia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9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Наличие комфортных условий для предоставления услуг: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Зона отдыха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Навигация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и понятность навигации внутри организации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Вода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и доступность питьевой воды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Санузел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Санитарное состояние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санитарное состояние помещений организации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Транспортная доступность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>
        <w:trPr/>
        <w:tc>
          <w:tcPr>
            <w:tcW w:w="9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Пандус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Стоянка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Лифты, поручни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Кресла-коляски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сменных кресел-колясок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Спец. санузлы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>
        <w:trPr/>
        <w:tc>
          <w:tcPr>
            <w:tcW w:w="9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Дублирование звуковой и зрительной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Дублирование шрифтом Брайля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Сурдопереводчик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Помощь работников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>
        <w:trPr/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Дистантный режим</w:t>
            </w:r>
          </w:p>
        </w:tc>
        <w:tc>
          <w:tcPr>
            <w:tcW w:w="75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Liberation Serif" w:hAnsi="Liberation Serif" w:cs="Liberation Serif"/>
                <w:color w:val="000000"/>
                <w:sz w:val="20"/>
                <w:szCs w:val="20"/>
                <w:lang w:eastAsia="en-US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 w:cs="Liberation Serif"/>
          <w:b/>
          <w:b/>
          <w:bCs/>
          <w:color w:val="000000"/>
          <w:sz w:val="20"/>
          <w:szCs w:val="20"/>
        </w:rPr>
      </w:pPr>
      <w:r>
        <w:rPr>
          <w:rFonts w:cs="Liberation Serif" w:ascii="Liberation Serif" w:hAnsi="Liberation Serif"/>
          <w:b/>
          <w:bCs/>
          <w:color w:val="000000"/>
          <w:sz w:val="20"/>
          <w:szCs w:val="20"/>
        </w:rPr>
      </w:r>
    </w:p>
    <w:p>
      <w:pPr>
        <w:pStyle w:val="1"/>
        <w:rPr>
          <w:sz w:val="20"/>
          <w:szCs w:val="20"/>
        </w:rPr>
      </w:pPr>
      <w:bookmarkStart w:id="3" w:name="_Toc115639715"/>
      <w:r>
        <w:rPr>
          <w:sz w:val="20"/>
          <w:szCs w:val="20"/>
        </w:rPr>
        <w:t>Цветовые шкалы:</w:t>
      </w:r>
      <w:bookmarkEnd w:id="3"/>
    </w:p>
    <w:tbl>
      <w:tblPr>
        <w:tblStyle w:val="2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1" w:val="0600"/>
      </w:tblPr>
      <w:tblGrid>
        <w:gridCol w:w="521"/>
        <w:gridCol w:w="8716"/>
      </w:tblGrid>
      <w:tr>
        <w:trPr/>
        <w:tc>
          <w:tcPr>
            <w:tcW w:w="923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Ранг учреждения по критерию </w:t>
            </w: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- среди обследуемых в 2022 году (от 1 до 73):</w:t>
            </w:r>
          </w:p>
        </w:tc>
      </w:tr>
      <w:tr>
        <w:trPr/>
        <w:tc>
          <w:tcPr>
            <w:tcW w:w="521" w:type="dxa"/>
            <w:tcBorders/>
            <w:shd w:color="auto" w:fill="00B05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входит в 10% самых лучших, лидирующих по независимой оценке</w:t>
            </w:r>
          </w:p>
        </w:tc>
      </w:tr>
      <w:tr>
        <w:trPr/>
        <w:tc>
          <w:tcPr>
            <w:tcW w:w="521" w:type="dxa"/>
            <w:tcBorders/>
            <w:shd w:color="auto" w:fill="92D05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входит в 30% лучших</w:t>
            </w:r>
          </w:p>
        </w:tc>
      </w:tr>
      <w:tr>
        <w:trPr/>
        <w:tc>
          <w:tcPr>
            <w:tcW w:w="521" w:type="dxa"/>
            <w:tcBorders/>
            <w:shd w:color="auto" w:fill="FFFF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входит в 40% самых «средних»</w:t>
            </w:r>
          </w:p>
        </w:tc>
      </w:tr>
      <w:tr>
        <w:trPr/>
        <w:tc>
          <w:tcPr>
            <w:tcW w:w="521" w:type="dxa"/>
            <w:tcBorders/>
            <w:shd w:color="auto" w:fill="FFC0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входит в 30% отстающих по результатам независимой оценки</w:t>
            </w:r>
          </w:p>
        </w:tc>
      </w:tr>
      <w:tr>
        <w:trPr>
          <w:trHeight w:val="84" w:hRule="atLeast"/>
        </w:trPr>
        <w:tc>
          <w:tcPr>
            <w:tcW w:w="521" w:type="dxa"/>
            <w:tcBorders/>
            <w:shd w:color="auto" w:fill="FF00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входит в 10% самых отстающих</w:t>
            </w:r>
          </w:p>
        </w:tc>
      </w:tr>
      <w:tr>
        <w:trPr/>
        <w:tc>
          <w:tcPr>
            <w:tcW w:w="923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>Показатель оценки качества по организации, а также набранный балл по критерию / по субкритерию:</w:t>
            </w:r>
          </w:p>
        </w:tc>
      </w:tr>
      <w:tr>
        <w:trPr/>
        <w:tc>
          <w:tcPr>
            <w:tcW w:w="521" w:type="dxa"/>
            <w:tcBorders/>
            <w:shd w:color="auto" w:fill="00B05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от 95 до 100 баллов</w:t>
            </w:r>
          </w:p>
        </w:tc>
      </w:tr>
      <w:tr>
        <w:trPr/>
        <w:tc>
          <w:tcPr>
            <w:tcW w:w="521" w:type="dxa"/>
            <w:tcBorders/>
            <w:shd w:color="auto" w:fill="92D05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от 90 до 95 баллов</w:t>
            </w:r>
          </w:p>
        </w:tc>
      </w:tr>
      <w:tr>
        <w:trPr/>
        <w:tc>
          <w:tcPr>
            <w:tcW w:w="521" w:type="dxa"/>
            <w:tcBorders/>
            <w:shd w:color="auto" w:fill="FFFF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от 85 до 90 баллов</w:t>
            </w:r>
          </w:p>
        </w:tc>
      </w:tr>
      <w:tr>
        <w:trPr/>
        <w:tc>
          <w:tcPr>
            <w:tcW w:w="521" w:type="dxa"/>
            <w:tcBorders/>
            <w:shd w:color="auto" w:fill="FFC0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от 80 до 85 баллов</w:t>
            </w:r>
          </w:p>
        </w:tc>
      </w:tr>
      <w:tr>
        <w:trPr>
          <w:trHeight w:val="84" w:hRule="atLeast"/>
        </w:trPr>
        <w:tc>
          <w:tcPr>
            <w:tcW w:w="521" w:type="dxa"/>
            <w:tcBorders/>
            <w:shd w:color="auto" w:fill="FF00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менее 80 баллов</w:t>
            </w:r>
          </w:p>
        </w:tc>
      </w:tr>
      <w:tr>
        <w:trPr/>
        <w:tc>
          <w:tcPr>
            <w:tcW w:w="9237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kern w:val="0"/>
                <w:sz w:val="20"/>
                <w:szCs w:val="20"/>
                <w:lang w:val="ru-RU" w:eastAsia="en-US" w:bidi="ar-SA"/>
              </w:rPr>
              <w:t xml:space="preserve">Динамика показателей учреждения </w:t>
            </w: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приведена в сравнении с НОК 2019 года, при наличии оценки):</w:t>
            </w:r>
          </w:p>
        </w:tc>
      </w:tr>
      <w:tr>
        <w:trPr/>
        <w:tc>
          <w:tcPr>
            <w:tcW w:w="521" w:type="dxa"/>
            <w:tcBorders/>
            <w:shd w:color="auto" w:fill="00B05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2022 ситуация существенно улучшилась (показатель вырос более чем на 10 пунктов)</w:t>
            </w:r>
          </w:p>
        </w:tc>
      </w:tr>
      <w:tr>
        <w:trPr/>
        <w:tc>
          <w:tcPr>
            <w:tcW w:w="521" w:type="dxa"/>
            <w:tcBorders/>
            <w:shd w:color="auto" w:fill="92D05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2022 ситуация улучшилась (показатель вырос на 6-10 пунктов)</w:t>
            </w:r>
          </w:p>
        </w:tc>
      </w:tr>
      <w:tr>
        <w:trPr/>
        <w:tc>
          <w:tcPr>
            <w:tcW w:w="521" w:type="dxa"/>
            <w:tcBorders/>
            <w:shd w:color="auto" w:fill="FFFF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 2022 ситуация почти не изменилась (+- 5 пунктов)</w:t>
            </w:r>
          </w:p>
        </w:tc>
      </w:tr>
      <w:tr>
        <w:trPr/>
        <w:tc>
          <w:tcPr>
            <w:tcW w:w="521" w:type="dxa"/>
            <w:tcBorders/>
            <w:shd w:color="auto" w:fill="FFC0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  <w:t>в 2022 ситуация ухудшилась (показатель упал на 6-10 пунктов)</w:t>
            </w:r>
          </w:p>
        </w:tc>
      </w:tr>
      <w:tr>
        <w:trPr>
          <w:trHeight w:val="84" w:hRule="atLeast"/>
        </w:trPr>
        <w:tc>
          <w:tcPr>
            <w:tcW w:w="521" w:type="dxa"/>
            <w:tcBorders/>
            <w:shd w:color="auto" w:fill="FF0000" w:val="clear"/>
            <w:vAlign w:val="center"/>
          </w:tcPr>
          <w:p>
            <w:pPr>
              <w:pStyle w:val="Normal"/>
              <w:widowControl/>
              <w:spacing w:before="0" w:after="200"/>
              <w:jc w:val="both"/>
              <w:rPr>
                <w:rFonts w:ascii="Liberation Serif" w:hAnsi="Liberation Serif" w:cs="Liberation Serif"/>
                <w:b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 w:themeColor="text1"/>
                <w:kern w:val="0"/>
                <w:sz w:val="20"/>
                <w:szCs w:val="20"/>
                <w:lang w:val="ru-RU" w:eastAsia="en-US" w:bidi="ar-SA"/>
              </w:rPr>
            </w:r>
          </w:p>
        </w:tc>
        <w:tc>
          <w:tcPr>
            <w:tcW w:w="8716" w:type="dxa"/>
            <w:tcBorders/>
            <w:vAlign w:val="center"/>
          </w:tcPr>
          <w:p>
            <w:pPr>
              <w:pStyle w:val="Normal"/>
              <w:widowControl/>
              <w:spacing w:before="0" w:after="200"/>
              <w:jc w:val="left"/>
              <w:rPr>
                <w:rFonts w:ascii="Liberation Serif" w:hAnsi="Liberation Serif" w:cs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cs="Liberation Serif" w:ascii="Liberation Serif" w:hAnsi="Liberation Serif"/>
                <w:color w:val="000000"/>
                <w:kern w:val="0"/>
                <w:sz w:val="20"/>
                <w:szCs w:val="20"/>
                <w:lang w:val="ru-RU" w:eastAsia="en-US" w:bidi="ar-SA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10271" w:type="dxa"/>
        <w:jc w:val="left"/>
        <w:tblInd w:w="-9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20"/>
        <w:gridCol w:w="210"/>
        <w:gridCol w:w="975"/>
        <w:gridCol w:w="1170"/>
        <w:gridCol w:w="990"/>
        <w:gridCol w:w="1515"/>
        <w:gridCol w:w="1391"/>
      </w:tblGrid>
      <w:tr>
        <w:trPr>
          <w:trHeight w:val="450" w:hRule="atLeast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Название организации:</w:t>
            </w:r>
          </w:p>
        </w:tc>
        <w:tc>
          <w:tcPr>
            <w:tcW w:w="6251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Муниципальное бюджетное учреждение культуры «Усть-Ницинский культурно-досуговый центр» Усть-Ницинского сельского поселения</w:t>
            </w:r>
          </w:p>
        </w:tc>
      </w:tr>
      <w:tr>
        <w:trPr>
          <w:trHeight w:val="319" w:hRule="atLeast"/>
        </w:trPr>
        <w:tc>
          <w:tcPr>
            <w:tcW w:w="4020" w:type="dxa"/>
            <w:tcBorders>
              <w:lef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97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75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Количество адресов:</w:t>
            </w:r>
          </w:p>
        </w:tc>
        <w:tc>
          <w:tcPr>
            <w:tcW w:w="139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</w:t>
            </w:r>
          </w:p>
        </w:tc>
      </w:tr>
      <w:tr>
        <w:trPr>
          <w:trHeight w:val="319" w:hRule="atLeast"/>
        </w:trPr>
        <w:tc>
          <w:tcPr>
            <w:tcW w:w="4020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Юридический адрес:</w:t>
            </w:r>
          </w:p>
        </w:tc>
        <w:tc>
          <w:tcPr>
            <w:tcW w:w="6251" w:type="dxa"/>
            <w:gridSpan w:val="6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623943, Свердловская обл.,Слободо-Туринский р-н, с.Усть-Ницинское, ул.Шанаурина, д.23</w:t>
            </w:r>
          </w:p>
        </w:tc>
      </w:tr>
      <w:tr>
        <w:trPr>
          <w:trHeight w:val="319" w:hRule="atLeast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Ссылка на фото и видео материалы:</w:t>
            </w:r>
          </w:p>
        </w:tc>
        <w:tc>
          <w:tcPr>
            <w:tcW w:w="6251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hyperlink r:id="rId3" w:tgtFrame="_parent">
              <w:r>
                <w:rPr>
                  <w:rFonts w:cs="Liberation Serif" w:ascii="Liberation Serif" w:hAnsi="Liberation Serif"/>
                  <w:color w:val="0563C1"/>
                  <w:sz w:val="20"/>
                  <w:szCs w:val="20"/>
                  <w:u w:val="single"/>
                </w:rPr>
                <w:t>https://disk.yandex.ru/d/F8GVAgkH7Y639A</w:t>
              </w:r>
            </w:hyperlink>
          </w:p>
        </w:tc>
      </w:tr>
      <w:tr>
        <w:trPr>
          <w:trHeight w:val="319" w:hRule="atLeast"/>
        </w:trPr>
        <w:tc>
          <w:tcPr>
            <w:tcW w:w="8880" w:type="dxa"/>
            <w:gridSpan w:val="6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Опрошенных получателей услуг (чел.):</w:t>
            </w:r>
          </w:p>
        </w:tc>
        <w:tc>
          <w:tcPr>
            <w:tcW w:w="139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305</w:t>
            </w:r>
          </w:p>
        </w:tc>
      </w:tr>
      <w:tr>
        <w:trPr>
          <w:trHeight w:val="319" w:hRule="atLeast"/>
        </w:trPr>
        <w:tc>
          <w:tcPr>
            <w:tcW w:w="8880" w:type="dxa"/>
            <w:gridSpan w:val="6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1391" w:type="dxa"/>
            <w:tcBorders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82,44</w:t>
            </w:r>
          </w:p>
        </w:tc>
      </w:tr>
      <w:tr>
        <w:trPr>
          <w:trHeight w:val="319" w:hRule="atLeast"/>
        </w:trPr>
        <w:tc>
          <w:tcPr>
            <w:tcW w:w="8880" w:type="dxa"/>
            <w:gridSpan w:val="6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Ранг учреждения среди обследуемых в 2022 году (от 1 до 144):</w:t>
            </w:r>
          </w:p>
        </w:tc>
        <w:tc>
          <w:tcPr>
            <w:tcW w:w="1391" w:type="dxa"/>
            <w:tcBorders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/>
                <w:b/>
                <w:bCs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i/>
                <w:iCs/>
                <w:color w:val="000000"/>
                <w:sz w:val="20"/>
                <w:szCs w:val="20"/>
              </w:rPr>
              <w:t>127</w:t>
            </w:r>
          </w:p>
        </w:tc>
      </w:tr>
      <w:tr>
        <w:trPr>
          <w:trHeight w:val="319" w:hRule="atLeast"/>
        </w:trPr>
        <w:tc>
          <w:tcPr>
            <w:tcW w:w="8880" w:type="dxa"/>
            <w:gridSpan w:val="6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1391" w:type="dxa"/>
            <w:tcBorders>
              <w:right w:val="single" w:sz="8" w:space="0" w:color="000000"/>
            </w:tcBorders>
            <w:shd w:color="000000" w:fill="FF0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</w:t>
            </w:r>
          </w:p>
        </w:tc>
      </w:tr>
      <w:tr>
        <w:trPr>
          <w:trHeight w:val="319" w:hRule="atLeast"/>
        </w:trPr>
        <w:tc>
          <w:tcPr>
            <w:tcW w:w="8880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Результаты НОК в 2019г.</w:t>
            </w:r>
          </w:p>
        </w:tc>
        <w:tc>
          <w:tcPr>
            <w:tcW w:w="1391" w:type="dxa"/>
            <w:tcBorders>
              <w:bottom w:val="single" w:sz="8" w:space="0" w:color="000000"/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/>
                <w:b/>
                <w:bCs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sz w:val="20"/>
                <w:szCs w:val="20"/>
              </w:rPr>
              <w:t>88,47</w:t>
            </w:r>
          </w:p>
        </w:tc>
      </w:tr>
      <w:tr>
        <w:trPr>
          <w:trHeight w:val="315" w:hRule="atLeast"/>
        </w:trPr>
        <w:tc>
          <w:tcPr>
            <w:tcW w:w="423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Открытость и доступность информации об организации</w:t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Комфортность условий предоставления услуг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Доступность услуг для инвалидов</w:t>
            </w:r>
          </w:p>
        </w:tc>
        <w:tc>
          <w:tcPr>
            <w:tcW w:w="15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Доброжелательность, вежливость работников организации</w:t>
            </w:r>
          </w:p>
        </w:tc>
        <w:tc>
          <w:tcPr>
            <w:tcW w:w="139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Удовлетворенность условиями оказания услуг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Критерий:</w:t>
            </w:r>
          </w:p>
        </w:tc>
        <w:tc>
          <w:tcPr>
            <w:tcW w:w="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К1</w:t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К2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К3</w:t>
            </w:r>
          </w:p>
        </w:tc>
        <w:tc>
          <w:tcPr>
            <w:tcW w:w="15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К4</w:t>
            </w:r>
          </w:p>
        </w:tc>
        <w:tc>
          <w:tcPr>
            <w:tcW w:w="139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К5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Набранный балл по критерию:</w:t>
            </w:r>
          </w:p>
        </w:tc>
        <w:tc>
          <w:tcPr>
            <w:tcW w:w="97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70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990" w:type="dxa"/>
            <w:tcBorders/>
            <w:shd w:color="000000" w:fill="FF0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515" w:type="dxa"/>
            <w:tcBorders/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98,20</w:t>
            </w:r>
          </w:p>
        </w:tc>
        <w:tc>
          <w:tcPr>
            <w:tcW w:w="1391" w:type="dxa"/>
            <w:tcBorders>
              <w:right w:val="single" w:sz="8" w:space="0" w:color="40404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iCs/>
                <w:color w:val="000000"/>
                <w:sz w:val="20"/>
                <w:szCs w:val="20"/>
              </w:rPr>
              <w:t>Ранг учреждения по критерию:</w:t>
            </w:r>
          </w:p>
        </w:tc>
        <w:tc>
          <w:tcPr>
            <w:tcW w:w="975" w:type="dxa"/>
            <w:tcBorders/>
            <w:shd w:color="000000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i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7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/>
            <w:shd w:color="000000" w:fill="FF0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i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51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391" w:type="dxa"/>
            <w:tcBorders>
              <w:right w:val="single" w:sz="8" w:space="0" w:color="40404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iCs/>
                <w:color w:val="000000"/>
                <w:sz w:val="20"/>
                <w:szCs w:val="20"/>
              </w:rPr>
              <w:t>86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Результаты НОК 2019 году</w:t>
            </w:r>
          </w:p>
        </w:tc>
        <w:tc>
          <w:tcPr>
            <w:tcW w:w="975" w:type="dxa"/>
            <w:tcBorders/>
            <w:shd w:color="000000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91,15</w:t>
            </w:r>
          </w:p>
        </w:tc>
        <w:tc>
          <w:tcPr>
            <w:tcW w:w="117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99,00</w:t>
            </w:r>
          </w:p>
        </w:tc>
        <w:tc>
          <w:tcPr>
            <w:tcW w:w="990" w:type="dxa"/>
            <w:tcBorders/>
            <w:shd w:color="000000" w:fill="FF0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sz w:val="20"/>
                <w:szCs w:val="20"/>
              </w:rPr>
              <w:t>81,80</w:t>
            </w:r>
          </w:p>
        </w:tc>
        <w:tc>
          <w:tcPr>
            <w:tcW w:w="1515" w:type="dxa"/>
            <w:tcBorders/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84,60</w:t>
            </w:r>
          </w:p>
        </w:tc>
        <w:tc>
          <w:tcPr>
            <w:tcW w:w="1391" w:type="dxa"/>
            <w:tcBorders/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85,80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инф</w:t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комф.усл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орг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дост</w:t>
            </w:r>
          </w:p>
        </w:tc>
        <w:tc>
          <w:tcPr>
            <w:tcW w:w="15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перв.конт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 xml:space="preserve"> уд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  <w:tcBorders>
              <w:right w:val="single" w:sz="8" w:space="0" w:color="40404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реком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Набранный балл по субкритерию:</w:t>
            </w:r>
          </w:p>
        </w:tc>
        <w:tc>
          <w:tcPr>
            <w:tcW w:w="975" w:type="dxa"/>
            <w:tcBorders/>
            <w:shd w:color="000000" w:fill="FFFF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1170" w:type="dxa"/>
            <w:tcBorders/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0" w:type="dxa"/>
            <w:tcBorders/>
            <w:shd w:color="000000" w:fill="FF0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15" w:type="dxa"/>
            <w:tcBorders/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91" w:type="dxa"/>
            <w:tcBorders>
              <w:right w:val="single" w:sz="8" w:space="0" w:color="40404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дист</w:t>
            </w:r>
          </w:p>
        </w:tc>
        <w:tc>
          <w:tcPr>
            <w:tcW w:w="1170" w:type="dxa"/>
            <w:tcBorders/>
            <w:shd w:color="000000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ожид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услуг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дост</w:t>
            </w:r>
          </w:p>
        </w:tc>
        <w:tc>
          <w:tcPr>
            <w:tcW w:w="15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оказ.услуг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уд</w:t>
            </w:r>
          </w:p>
        </w:tc>
        <w:tc>
          <w:tcPr>
            <w:tcW w:w="1391" w:type="dxa"/>
            <w:tcBorders>
              <w:right w:val="single" w:sz="8" w:space="0" w:color="40404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орг.усл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уд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Набранный балл по субкритерию:</w:t>
            </w:r>
          </w:p>
        </w:tc>
        <w:tc>
          <w:tcPr>
            <w:tcW w:w="97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70" w:type="dxa"/>
            <w:tcBorders/>
            <w:shd w:color="000000" w:fill="BFBF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/>
            <w:shd w:color="000000" w:fill="FF0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15" w:type="dxa"/>
            <w:tcBorders/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1391" w:type="dxa"/>
            <w:tcBorders>
              <w:right w:val="single" w:sz="8" w:space="0" w:color="40404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откр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уд</w:t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комф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уд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дост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уд</w:t>
            </w:r>
          </w:p>
        </w:tc>
        <w:tc>
          <w:tcPr>
            <w:tcW w:w="15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perscript"/>
              </w:rPr>
              <w:t>вежл.дист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уд</w:t>
            </w:r>
          </w:p>
        </w:tc>
        <w:tc>
          <w:tcPr>
            <w:tcW w:w="1391" w:type="dxa"/>
            <w:tcBorders>
              <w:right w:val="single" w:sz="8" w:space="0" w:color="40404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  <w:vertAlign w:val="subscript"/>
              </w:rPr>
              <w:t>уд</w:t>
            </w:r>
          </w:p>
        </w:tc>
      </w:tr>
      <w:tr>
        <w:trPr>
          <w:trHeight w:val="319" w:hRule="atLeast"/>
        </w:trPr>
        <w:tc>
          <w:tcPr>
            <w:tcW w:w="42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Набранный балл по субкритерию:</w:t>
            </w:r>
          </w:p>
        </w:tc>
        <w:tc>
          <w:tcPr>
            <w:tcW w:w="975" w:type="dxa"/>
            <w:tcBorders>
              <w:bottom w:val="single" w:sz="8" w:space="0" w:color="40404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70" w:type="dxa"/>
            <w:tcBorders>
              <w:bottom w:val="single" w:sz="8" w:space="0" w:color="40404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990" w:type="dxa"/>
            <w:tcBorders>
              <w:bottom w:val="single" w:sz="8" w:space="0" w:color="404040"/>
            </w:tcBorders>
            <w:shd w:color="000000" w:fill="FF0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515" w:type="dxa"/>
            <w:tcBorders>
              <w:bottom w:val="single" w:sz="8" w:space="0" w:color="40404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391" w:type="dxa"/>
            <w:tcBorders>
              <w:bottom w:val="single" w:sz="8" w:space="0" w:color="404040"/>
              <w:right w:val="single" w:sz="8" w:space="0" w:color="40404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79"/>
        <w:gridCol w:w="851"/>
        <w:gridCol w:w="1110"/>
        <w:gridCol w:w="1336"/>
        <w:gridCol w:w="1120"/>
        <w:gridCol w:w="1744"/>
        <w:gridCol w:w="1604"/>
      </w:tblGrid>
      <w:tr>
        <w:trPr>
          <w:trHeight w:val="319" w:hRule="exact"/>
        </w:trPr>
        <w:tc>
          <w:tcPr>
            <w:tcW w:w="1579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8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Экспертная оценка материалов, размещенных на официальном сайте организации: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top w:val="single" w:sz="8" w:space="0" w:color="404040"/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Не найдены следующие материалы на сайте организации: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bottom w:val="single" w:sz="8" w:space="0" w:color="40404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1.1.6. Режим, график работы организации культуры,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top w:val="single" w:sz="8" w:space="0" w:color="40404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>
        <w:trPr>
          <w:trHeight w:val="319" w:hRule="atLeast"/>
        </w:trPr>
        <w:tc>
          <w:tcPr>
            <w:tcW w:w="1579" w:type="dxa"/>
            <w:tcBorders>
              <w:left w:val="single" w:sz="8" w:space="0" w:color="000000"/>
            </w:tcBorders>
            <w:shd w:color="000000" w:fill="92D050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присутствует</w:t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1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36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2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4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04" w:type="dxa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функционирующих дистанционных способов взаимодействия:</w:t>
            </w:r>
          </w:p>
        </w:tc>
      </w:tr>
      <w:tr>
        <w:trPr>
          <w:trHeight w:val="319" w:hRule="atLeast"/>
        </w:trPr>
        <w:tc>
          <w:tcPr>
            <w:tcW w:w="1579" w:type="dxa"/>
            <w:tcBorders>
              <w:lef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1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133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сервисы </w:t>
            </w:r>
          </w:p>
        </w:tc>
        <w:tc>
          <w:tcPr>
            <w:tcW w:w="112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FAQ</w:t>
            </w:r>
          </w:p>
        </w:tc>
        <w:tc>
          <w:tcPr>
            <w:tcW w:w="174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анкета для опроса</w:t>
            </w:r>
          </w:p>
        </w:tc>
        <w:tc>
          <w:tcPr>
            <w:tcW w:w="1604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579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10" w:type="dxa"/>
            <w:tcBorders>
              <w:bottom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744" w:type="dxa"/>
            <w:tcBorders>
              <w:bottom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604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3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3"/>
        <w:gridCol w:w="908"/>
        <w:gridCol w:w="1105"/>
        <w:gridCol w:w="1329"/>
        <w:gridCol w:w="1118"/>
        <w:gridCol w:w="1734"/>
        <w:gridCol w:w="1597"/>
      </w:tblGrid>
      <w:tr>
        <w:trPr>
          <w:trHeight w:val="319" w:hRule="exact"/>
        </w:trPr>
        <w:tc>
          <w:tcPr>
            <w:tcW w:w="1543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0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2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1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3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Результаты опроса получателей услуг - % удовлетворенных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99,29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97,59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Своевременность предоставления услуги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97" w:type="dxa"/>
            <w:tcBorders>
              <w:top w:val="single" w:sz="4" w:space="0" w:color="000000"/>
              <w:right w:val="single" w:sz="4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82,00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86,77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96,28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Доступность питьевой воды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82,87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и доступность санитарно-гигиенических помещений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FF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86,52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Cанитарное состояние помещений организаций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97,21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96,09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Доступность записи на получение услуги по телефону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95,19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96,24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95,50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Доступность записи на получение услуги при личном посещении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98,61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Доступностью услуг для инвалидов, в том числе:</w:t>
            </w:r>
          </w:p>
        </w:tc>
        <w:tc>
          <w:tcPr>
            <w:tcW w:w="1597" w:type="dxa"/>
            <w:tcBorders>
              <w:top w:val="single" w:sz="4" w:space="0" w:color="000000"/>
              <w:right w:val="single" w:sz="4" w:space="0" w:color="000000"/>
            </w:tcBorders>
            <w:shd w:color="000000" w:fill="FF0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40,00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82,28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0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63,29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возможности предоставления инвалидам по слуху (слуху и зрению) услуг сурдопереводчика (тифлосурдопереводчика)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0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44,30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0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72,15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97" w:type="dxa"/>
            <w:tcBorders>
              <w:right w:val="single" w:sz="4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81,01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97" w:type="dxa"/>
            <w:tcBorders>
              <w:bottom w:val="single" w:sz="4" w:space="0" w:color="000000"/>
              <w:right w:val="single" w:sz="4" w:space="0" w:color="000000"/>
            </w:tcBorders>
            <w:shd w:color="000000" w:fill="FF000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77,22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top w:val="single" w:sz="4" w:space="0" w:color="000000"/>
              <w:lef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95,00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Организационными условиями предоставления услуг 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 целом условиями оказания услуг в организации</w:t>
            </w:r>
          </w:p>
        </w:tc>
        <w:tc>
          <w:tcPr>
            <w:tcW w:w="1597" w:type="dxa"/>
            <w:tcBorders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  <w:tr>
        <w:trPr>
          <w:trHeight w:val="319" w:hRule="atLeast"/>
        </w:trPr>
        <w:tc>
          <w:tcPr>
            <w:tcW w:w="7737" w:type="dxa"/>
            <w:gridSpan w:val="6"/>
            <w:tcBorders>
              <w:left w:val="single" w:sz="8" w:space="0" w:color="000000"/>
              <w:bottom w:val="single" w:sz="8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97" w:type="dxa"/>
            <w:tcBorders>
              <w:bottom w:val="single" w:sz="8" w:space="0" w:color="000000"/>
              <w:right w:val="single" w:sz="8" w:space="0" w:color="000000"/>
            </w:tcBorders>
            <w:shd w:color="000000" w:fill="00B050" w:val="clear"/>
            <w:vAlign w:val="center"/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99,00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3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2"/>
        <w:gridCol w:w="974"/>
        <w:gridCol w:w="1097"/>
        <w:gridCol w:w="1318"/>
        <w:gridCol w:w="1107"/>
        <w:gridCol w:w="1721"/>
        <w:gridCol w:w="1585"/>
      </w:tblGrid>
      <w:tr>
        <w:trPr>
          <w:trHeight w:val="319" w:hRule="atLeast"/>
        </w:trPr>
        <w:tc>
          <w:tcPr>
            <w:tcW w:w="9334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pageBreakBefore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>
        <w:trPr>
          <w:trHeight w:val="315" w:hRule="atLeast"/>
        </w:trPr>
        <w:tc>
          <w:tcPr>
            <w:tcW w:w="93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Добиваться финансирования!</w:t>
              <w:br/>
              <w:t>Показывать кинофильмы на большом экране!</w:t>
              <w:br/>
              <w:t>Проводить дискотеки</w:t>
              <w:br/>
              <w:t>«Привозить» спектакли или нанять профессиональных артистов</w:t>
              <w:br/>
              <w:t>Приобрести ростовые куклы</w:t>
              <w:br/>
              <w:t>Открыть буфет</w:t>
              <w:br/>
              <w:t>Сделать ремонт</w:t>
              <w:br/>
              <w:t>Открыть кружок робототехники</w:t>
            </w:r>
          </w:p>
        </w:tc>
      </w:tr>
      <w:tr>
        <w:trPr>
          <w:trHeight w:val="319" w:hRule="exact"/>
        </w:trPr>
        <w:tc>
          <w:tcPr>
            <w:tcW w:w="153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9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Общие итоги деятельности учреждения Муниципальное бюджетное учреждение культуры «Усть-Ницинский культурно-досуговый центр» Усть-Ницинского сельского поселения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 итогам 2022 года Муниципальное бюджетное учреждение культуры «Усть-Ницинский культурно-досуговый центр» Усть-Ницинского сельского поселения занимает 127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3 группу учреждений, набравших в среднем менее 86,26 баллов, чей уровень НИЖЕ СРЕДНЕГО по Свердловской области.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 2022 году общий показатель оценки качества по организации составил 82,44 Для сравнения, аналогичный показатель 2019 года составил 88,47 что свидетельствует о СПАДЕ оценки качества оказания услуг в целом по учреждению.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Существенная отрицательная динамика наблюдается по 2 показателям: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K2. Комфортность условий предоставления услуг (91 за 2022 год против 99 в 2019г.);</w:t>
              <w:br/>
              <w:t xml:space="preserve"> - K3. Доступность услуг для инвалидов (32 за 2022 год против 81,8 в 2019г.);</w:t>
            </w:r>
          </w:p>
        </w:tc>
      </w:tr>
      <w:tr>
        <w:trPr>
          <w:trHeight w:val="319" w:hRule="exact"/>
        </w:trPr>
        <w:tc>
          <w:tcPr>
            <w:tcW w:w="153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9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Недостаточное выполнение условий (менее 85 баллов) фиксируется по 1 критериям: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K3. Доступность услуг для инвалидов (32);</w:t>
              <w:br/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Недостаточное выполнение условий (менее 85 баллов) фиксируется по 4 субкритерию/ям: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- 2.3. Удовлетворенность комфортностью предоставления услуг организацией (82 баллов)</w:t>
              <w:br/>
              <w:t xml:space="preserve"> - 3.1. Оборудование помещений организации и прилегающей к ней территории с учетом доступности для инвалидов (40 баллов)</w:t>
              <w:br/>
              <w:t xml:space="preserve"> - 3.2. Обеспечение в организации условий доступности, позволяющих инвалидам получать услуги наравне с другими (20 баллов)</w:t>
              <w:br/>
              <w:t xml:space="preserve"> - 3.3. Доля получателей услуг, удовлетворенных доступностью услуг для инвалидов (40 баллов)</w:t>
            </w:r>
          </w:p>
        </w:tc>
      </w:tr>
      <w:tr>
        <w:trPr>
          <w:trHeight w:val="319" w:hRule="exact"/>
        </w:trPr>
        <w:tc>
          <w:tcPr>
            <w:tcW w:w="153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97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18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0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2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8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3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16"/>
        <w:gridCol w:w="1052"/>
        <w:gridCol w:w="1089"/>
        <w:gridCol w:w="1306"/>
        <w:gridCol w:w="1098"/>
        <w:gridCol w:w="1703"/>
        <w:gridCol w:w="1570"/>
      </w:tblGrid>
      <w:tr>
        <w:trPr>
          <w:trHeight w:val="319" w:hRule="exact"/>
        </w:trPr>
        <w:tc>
          <w:tcPr>
            <w:tcW w:w="1516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9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color="000000" w:fill="D9D9D9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Основные рекомендации по Муниципальное бюджетное учреждение культуры «Усть-Ницинский культурно-досуговый центр» Усть-Ницинского сельского поселения: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Обратить внимание на негативную динамику показателя общей оценки качества условий оказания услуг организациями МО (с 2019 года), а именно: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+ Поддерживать на достигнутом высоком уровне открытость и доступность информации об организации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Повышать уровень доступности услуг для инвалидов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услуг»: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 результатам оценки критерия «Доступность услуг для инвалидов»: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>
        <w:trPr>
          <w:trHeight w:val="319" w:hRule="atLeast"/>
        </w:trPr>
        <w:tc>
          <w:tcPr>
            <w:tcW w:w="9334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12"/>
        <w:gridCol w:w="1215"/>
        <w:gridCol w:w="1215"/>
        <w:gridCol w:w="1450"/>
        <w:gridCol w:w="1014"/>
        <w:gridCol w:w="1477"/>
        <w:gridCol w:w="1361"/>
      </w:tblGrid>
      <w:tr>
        <w:trPr>
          <w:trHeight w:val="319" w:hRule="exact"/>
        </w:trPr>
        <w:tc>
          <w:tcPr>
            <w:tcW w:w="1612" w:type="dxa"/>
            <w:tcBorders/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1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5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4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Экспертная оценка стендов, помещений, прилегающей территории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50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135.1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юридического лица:</w:t>
            </w:r>
          </w:p>
        </w:tc>
        <w:tc>
          <w:tcPr>
            <w:tcW w:w="7732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Муниципальное бюджетное учреждение культуры «Усть-Ницинский культурно-досуговый центр» Усть-Ницинского сельского поселения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732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623943, Свердловская обл.,Слободо-Туринский р-н, с.Усть-Ницинское, ул.Шанаурина, д.23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юридического лица:*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47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45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61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47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14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1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5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47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36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612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7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7"/>
        <w:gridCol w:w="1243"/>
        <w:gridCol w:w="1243"/>
        <w:gridCol w:w="1485"/>
        <w:gridCol w:w="1038"/>
        <w:gridCol w:w="1512"/>
        <w:gridCol w:w="1396"/>
      </w:tblGrid>
      <w:tr>
        <w:trPr>
          <w:trHeight w:val="319" w:hRule="exact"/>
        </w:trPr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396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135.2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Голяковский сельский клуб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623938 С.О., Слободо-Туринский район, д.Голякова, д.35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1.1.2. Место нахождения организации культуры и ее филиалов (при наличии),</w:t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1.1.7. Виды предоставляемых услуг организацией культуры,</w:t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  <w:br/>
              <w:t>1.1.9. Материально-техническое обеспечение предоставления услуг,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48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8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512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7"/>
        <w:gridCol w:w="1243"/>
        <w:gridCol w:w="1243"/>
        <w:gridCol w:w="1485"/>
        <w:gridCol w:w="1038"/>
        <w:gridCol w:w="1512"/>
        <w:gridCol w:w="1396"/>
      </w:tblGrid>
      <w:tr>
        <w:trPr>
          <w:trHeight w:val="319" w:hRule="exact"/>
        </w:trPr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396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135.3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Ермаковский Дом культуры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623938 С.О., Слободо-Туринский район, д.Ермакова, д.39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1.1.7. Виды предоставляемых услуг организацией культуры,</w:t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  <w:br/>
              <w:t>1.1.9. Материально-техническое обеспечение предоставления услуг,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1.1.11. Информация о планируемых мероприятиях (анонсы, афиши, акции), новости, события,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48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8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7"/>
        <w:gridCol w:w="1243"/>
        <w:gridCol w:w="1243"/>
        <w:gridCol w:w="1485"/>
        <w:gridCol w:w="1038"/>
        <w:gridCol w:w="1512"/>
        <w:gridCol w:w="1396"/>
      </w:tblGrid>
      <w:tr>
        <w:trPr>
          <w:trHeight w:val="319" w:hRule="exact"/>
        </w:trPr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396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135.4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Жиряковский сельский клуб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623943, Свердловская обл.,Слободо-Туринский р-н, д.Жирякова, д.51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1.1.1. Полное и сокращенное наименование организации культуры, почтовый адрес, контактные телефоны и адреса электронной почты,</w:t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1.1.6. Режим, график работы организации культуры,</w:t>
              <w:br/>
              <w:t>1.1.7. Виды предоставляемых услуг организацией культуры,</w:t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  <w:br/>
              <w:t>1.1.9. Материально-техническое обеспечение предоставления услуг,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1.1.11. Информация о планируемых мероприятиях (анонсы, афиши, акции), новости, события,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7"/>
        <w:gridCol w:w="1243"/>
        <w:gridCol w:w="1243"/>
        <w:gridCol w:w="1485"/>
        <w:gridCol w:w="1038"/>
        <w:gridCol w:w="1512"/>
        <w:gridCol w:w="1396"/>
      </w:tblGrid>
      <w:tr>
        <w:trPr>
          <w:trHeight w:val="319" w:hRule="exact"/>
        </w:trPr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396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135.5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Зуевский сельский клуб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623938 С.О., Слободо-Туринский район, д.Зуева, д.14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1.1.1. Полное и сокращенное наименование организации культуры, почтовый адрес, контактные телефоны и адреса электронной почты,</w:t>
              <w:br/>
              <w:t>1.1.2. Место нахождения организации культуры и ее филиалов (при наличии),</w:t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1.1.7. Виды предоставляемых услуг организацией культуры,</w:t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48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38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7"/>
        <w:gridCol w:w="1243"/>
        <w:gridCol w:w="1243"/>
        <w:gridCol w:w="1485"/>
        <w:gridCol w:w="1038"/>
        <w:gridCol w:w="1512"/>
        <w:gridCol w:w="1396"/>
      </w:tblGrid>
      <w:tr>
        <w:trPr>
          <w:trHeight w:val="319" w:hRule="exact"/>
        </w:trPr>
        <w:tc>
          <w:tcPr>
            <w:tcW w:w="1427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4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1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9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3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396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135.6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Ивановский сельский клуб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91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623937 С.О., Слободо-Туринский район, д.Ивановка, ул.Лушникова, д.17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1.1.7. Виды предоставляемых услуг организацией культуры,</w:t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  <w:br/>
              <w:t>1.1.9. Материально-техническое обеспечение предоставления услуг,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1.1.11. Информация о планируемых мероприятиях (анонсы, афиши, акции), новости, события,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4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38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51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396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2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9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7"/>
        <w:gridCol w:w="1233"/>
        <w:gridCol w:w="1235"/>
        <w:gridCol w:w="1473"/>
        <w:gridCol w:w="1030"/>
        <w:gridCol w:w="1476"/>
        <w:gridCol w:w="1360"/>
      </w:tblGrid>
      <w:tr>
        <w:trPr>
          <w:trHeight w:val="319" w:hRule="exact"/>
        </w:trPr>
        <w:tc>
          <w:tcPr>
            <w:tcW w:w="1537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3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3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33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6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360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135.7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80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Краснослободский Дом культуры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807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623937 С.О., Слободо-Туринский район, с. Краснослободское ул. Ленина, д.25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1.1.1. Полное и сокращенное наименование организации культуры, почтовый адрес, контактные телефоны и адреса электронной почты,</w:t>
              <w:br/>
              <w:t>1.1.2. Место нахождения организации культуры и ее филиалов (при наличии),</w:t>
              <w:br/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4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3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4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3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7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3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47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360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537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0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60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9345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85"/>
        <w:gridCol w:w="1213"/>
        <w:gridCol w:w="1213"/>
        <w:gridCol w:w="1449"/>
        <w:gridCol w:w="1014"/>
        <w:gridCol w:w="1387"/>
        <w:gridCol w:w="1283"/>
      </w:tblGrid>
      <w:tr>
        <w:trPr>
          <w:trHeight w:val="319" w:hRule="exact"/>
        </w:trPr>
        <w:tc>
          <w:tcPr>
            <w:tcW w:w="1785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1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83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213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13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283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135.8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559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Липчинский Дом культуры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559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623939 С.О., Слободо-Туринский район, с.Липчинское, ул.Ленина, 17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1.1.7. Виды предоставляемых услуг организацией культуры,</w:t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  <w:br/>
              <w:t>1.1.9. Материально-техническое обеспечение предоставления услуг,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1.1.11. Информация о планируемых мероприятиях (анонсы, афиши, акции), новости, события,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2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3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283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213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449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014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387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2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3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28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934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213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49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101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387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283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3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9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4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83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tbl>
      <w:tblPr>
        <w:tblW w:w="10711" w:type="dxa"/>
        <w:jc w:val="left"/>
        <w:tblInd w:w="-13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5"/>
        <w:gridCol w:w="1170"/>
        <w:gridCol w:w="1185"/>
        <w:gridCol w:w="1410"/>
        <w:gridCol w:w="990"/>
        <w:gridCol w:w="1260"/>
        <w:gridCol w:w="1171"/>
      </w:tblGrid>
      <w:tr>
        <w:trPr>
          <w:trHeight w:val="319" w:hRule="exact"/>
        </w:trPr>
        <w:tc>
          <w:tcPr>
            <w:tcW w:w="3525" w:type="dxa"/>
            <w:tcBorders/>
            <w:shd w:color="auto" w:fill="auto" w:val="clear"/>
            <w:vAlign w:val="bottom"/>
          </w:tcPr>
          <w:p>
            <w:pPr>
              <w:pStyle w:val="Normal"/>
              <w:pageBreakBefore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7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8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Адрес №</w:t>
            </w:r>
          </w:p>
        </w:tc>
        <w:tc>
          <w:tcPr>
            <w:tcW w:w="1170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Код филиала:</w:t>
            </w:r>
          </w:p>
        </w:tc>
        <w:tc>
          <w:tcPr>
            <w:tcW w:w="1171" w:type="dxa"/>
            <w:tcBorders>
              <w:top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135.9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Название филиала:</w:t>
            </w:r>
          </w:p>
        </w:tc>
        <w:tc>
          <w:tcPr>
            <w:tcW w:w="7186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Рассветовский сельский клуб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7186" w:type="dxa"/>
            <w:gridSpan w:val="6"/>
            <w:tcBorders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623937 С.О., Слободо-Туринский район, п.Расвет, ул.Рассветная. д. 15</w:t>
            </w:r>
          </w:p>
        </w:tc>
      </w:tr>
      <w:tr>
        <w:trPr>
          <w:trHeight w:val="319" w:hRule="atLeast"/>
        </w:trPr>
        <w:tc>
          <w:tcPr>
            <w:tcW w:w="10711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000000" w:fill="FF7E79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Не хватает следующих материалов на стендах филиала:* </w:t>
            </w:r>
          </w:p>
        </w:tc>
      </w:tr>
      <w:tr>
        <w:trPr/>
        <w:tc>
          <w:tcPr>
            <w:tcW w:w="10711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  <w:br/>
              <w:t>1.1.5. Структура и органы управления организации культуры; фамилии, имена, отчества и должности руководителей организации культуры, ее 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почты,</w:t>
              <w:br/>
              <w:t>1.1.6. Режим, график работы организации культуры,</w:t>
              <w:br/>
              <w:t>1.1.7. Виды предоставляемых услуг организацией культуры,</w:t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  <w:br/>
              <w:t>1.1.9. Материально-техническое обеспечение предоставления услуг,</w:t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  <w:br/>
              <w:t>1.1.11. Информация о планируемых мероприятиях (анонсы, афиши, акции), новости, события,</w:t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  <w:br/>
              <w:t>1.1.13. Результаты независимой оценки качества условий оказания услуг, планы по улучшению  качества работы организации культуры (по устранению недостатков, выявленных по итогам независимой оценки качества),</w:t>
            </w:r>
          </w:p>
        </w:tc>
      </w:tr>
      <w:tr>
        <w:trPr>
          <w:trHeight w:val="319" w:hRule="atLeast"/>
        </w:trPr>
        <w:tc>
          <w:tcPr>
            <w:tcW w:w="10711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FFFFFF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FFFFFF"/>
                <w:sz w:val="20"/>
                <w:szCs w:val="20"/>
              </w:rPr>
              <w:t>пробел</w:t>
            </w:r>
          </w:p>
        </w:tc>
      </w:tr>
      <w:tr>
        <w:trPr>
          <w:trHeight w:val="319" w:hRule="atLeast"/>
        </w:trPr>
        <w:tc>
          <w:tcPr>
            <w:tcW w:w="10711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комфортных условий для предоставления услуг: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Зона отдыха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Навигация</w:t>
            </w:r>
          </w:p>
        </w:tc>
        <w:tc>
          <w:tcPr>
            <w:tcW w:w="14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Вода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Санузел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Санитарное состояние</w:t>
            </w:r>
          </w:p>
        </w:tc>
        <w:tc>
          <w:tcPr>
            <w:tcW w:w="1171" w:type="dxa"/>
            <w:tcBorders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Бронирование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185" w:type="dxa"/>
            <w:tcBorders/>
            <w:shd w:color="000000" w:fill="92D05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+</w:t>
            </w:r>
          </w:p>
        </w:tc>
        <w:tc>
          <w:tcPr>
            <w:tcW w:w="141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right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319" w:hRule="atLeast"/>
        </w:trPr>
        <w:tc>
          <w:tcPr>
            <w:tcW w:w="10711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Пандус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Стоянка</w:t>
            </w:r>
          </w:p>
        </w:tc>
        <w:tc>
          <w:tcPr>
            <w:tcW w:w="14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Лифты, поручни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Кресла-коляски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Спец. санузлы</w:t>
            </w:r>
          </w:p>
        </w:tc>
        <w:tc>
          <w:tcPr>
            <w:tcW w:w="117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/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10711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звуковой и зрительной</w:t>
            </w:r>
          </w:p>
        </w:tc>
        <w:tc>
          <w:tcPr>
            <w:tcW w:w="11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Дублирование шрифтом Брайля</w:t>
            </w:r>
          </w:p>
        </w:tc>
        <w:tc>
          <w:tcPr>
            <w:tcW w:w="141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Сурдопереводчик</w:t>
            </w:r>
          </w:p>
        </w:tc>
        <w:tc>
          <w:tcPr>
            <w:tcW w:w="99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Помощь работников</w:t>
            </w:r>
          </w:p>
        </w:tc>
        <w:tc>
          <w:tcPr>
            <w:tcW w:w="126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Дистантный режим</w:t>
            </w:r>
          </w:p>
        </w:tc>
        <w:tc>
          <w:tcPr>
            <w:tcW w:w="1171" w:type="dxa"/>
            <w:tcBorders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319" w:hRule="atLeast"/>
        </w:trPr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color="000000" w:fill="FFC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71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−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627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аголовок Знак"/>
    <w:basedOn w:val="DefaultParagraphFont"/>
    <w:link w:val="a3"/>
    <w:uiPriority w:val="10"/>
    <w:qFormat/>
    <w:rsid w:val="005e18ff"/>
    <w:rPr>
      <w:rFonts w:ascii="Calibri Light" w:hAnsi="Calibri Light" w:eastAsia="" w:cs="" w:asciiTheme="majorHAnsi" w:cstheme="majorBidi" w:eastAsiaTheme="majorEastAsia" w:hAnsiTheme="majorHAnsi"/>
      <w:b/>
      <w:color w:val="4472C4" w:themeColor="accent1"/>
      <w:spacing w:val="-10"/>
      <w:kern w:val="2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4627b"/>
    <w:rPr>
      <w:rFonts w:ascii="Liberation Serif" w:hAnsi="Liberation Serif" w:eastAsia="Times New Roman" w:cs="Liberation Serif"/>
      <w:b/>
      <w:bCs/>
      <w:color w:val="000000"/>
      <w:sz w:val="28"/>
      <w:szCs w:val="28"/>
      <w:lang w:eastAsia="ru-RU"/>
    </w:rPr>
  </w:style>
  <w:style w:type="character" w:styleId="Style14" w:customStyle="1">
    <w:name w:val="Абзац списка Знак"/>
    <w:link w:val="a5"/>
    <w:uiPriority w:val="34"/>
    <w:qFormat/>
    <w:locked/>
    <w:rsid w:val="00d4627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d549cf"/>
    <w:rPr>
      <w:color w:val="0563C1"/>
      <w:u w:val="single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d549cf"/>
    <w:rPr>
      <w:color w:val="954F72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next w:val="Normal"/>
    <w:link w:val="a4"/>
    <w:uiPriority w:val="10"/>
    <w:qFormat/>
    <w:rsid w:val="005e18ff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b/>
      <w:color w:val="4472C4" w:themeColor="accent1"/>
      <w:spacing w:val="-10"/>
      <w:kern w:val="2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styleId="ListParagraph">
    <w:name w:val="List Paragraph"/>
    <w:basedOn w:val="Normal"/>
    <w:link w:val="a6"/>
    <w:uiPriority w:val="34"/>
    <w:qFormat/>
    <w:rsid w:val="00d4627b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d549cf"/>
    <w:pPr>
      <w:spacing w:beforeAutospacing="1" w:afterAutospacing="1"/>
    </w:pPr>
    <w:rPr/>
  </w:style>
  <w:style w:type="paragraph" w:styleId="Font5" w:customStyle="1">
    <w:name w:val="font5"/>
    <w:basedOn w:val="Normal"/>
    <w:qFormat/>
    <w:rsid w:val="00d549cf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Font6" w:customStyle="1">
    <w:name w:val="font6"/>
    <w:basedOn w:val="Normal"/>
    <w:qFormat/>
    <w:rsid w:val="00d549cf"/>
    <w:pPr>
      <w:spacing w:beforeAutospacing="1" w:afterAutospacing="1"/>
    </w:pPr>
    <w:rPr>
      <w:rFonts w:ascii="Tahoma" w:hAnsi="Tahoma" w:cs="Tahoma"/>
      <w:color w:val="000000"/>
      <w:sz w:val="18"/>
      <w:szCs w:val="18"/>
    </w:rPr>
  </w:style>
  <w:style w:type="paragraph" w:styleId="Font7" w:customStyle="1">
    <w:name w:val="font7"/>
    <w:basedOn w:val="Normal"/>
    <w:qFormat/>
    <w:rsid w:val="00d549cf"/>
    <w:pPr>
      <w:spacing w:beforeAutospacing="1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Font8" w:customStyle="1">
    <w:name w:val="font8"/>
    <w:basedOn w:val="Normal"/>
    <w:qFormat/>
    <w:rsid w:val="00d549cf"/>
    <w:pPr>
      <w:spacing w:beforeAutospacing="1" w:afterAutospacing="1"/>
    </w:pPr>
    <w:rPr>
      <w:rFonts w:ascii="Liberation Serif" w:hAnsi="Liberation Serif" w:cs="Liberation Serif"/>
      <w:color w:val="000000"/>
    </w:rPr>
  </w:style>
  <w:style w:type="paragraph" w:styleId="Font9" w:customStyle="1">
    <w:name w:val="font9"/>
    <w:basedOn w:val="Normal"/>
    <w:qFormat/>
    <w:rsid w:val="00d549cf"/>
    <w:pPr>
      <w:spacing w:beforeAutospacing="1" w:afterAutospacing="1"/>
    </w:pPr>
    <w:rPr>
      <w:rFonts w:ascii="Liberation Serif" w:hAnsi="Liberation Serif" w:cs="Liberation Serif"/>
      <w:color w:val="000000"/>
    </w:rPr>
  </w:style>
  <w:style w:type="paragraph" w:styleId="Font10" w:customStyle="1">
    <w:name w:val="font10"/>
    <w:basedOn w:val="Normal"/>
    <w:qFormat/>
    <w:rsid w:val="00d549cf"/>
    <w:pPr>
      <w:spacing w:beforeAutospacing="1" w:afterAutospacing="1"/>
    </w:pPr>
    <w:rPr>
      <w:rFonts w:ascii="Liberation Serif" w:hAnsi="Liberation Serif" w:cs="Liberation Serif"/>
      <w:color w:val="000000"/>
    </w:rPr>
  </w:style>
  <w:style w:type="paragraph" w:styleId="Font11" w:customStyle="1">
    <w:name w:val="font11"/>
    <w:basedOn w:val="Normal"/>
    <w:qFormat/>
    <w:rsid w:val="00d549cf"/>
    <w:pPr>
      <w:spacing w:beforeAutospacing="1" w:afterAutospacing="1"/>
    </w:pPr>
    <w:rPr>
      <w:color w:val="000000"/>
      <w:sz w:val="18"/>
      <w:szCs w:val="18"/>
    </w:rPr>
  </w:style>
  <w:style w:type="paragraph" w:styleId="Font12" w:customStyle="1">
    <w:name w:val="font12"/>
    <w:basedOn w:val="Normal"/>
    <w:qFormat/>
    <w:rsid w:val="00d549cf"/>
    <w:pPr>
      <w:spacing w:beforeAutospacing="1" w:afterAutospacing="1"/>
    </w:pPr>
    <w:rPr>
      <w:rFonts w:ascii="Tahoma" w:hAnsi="Tahoma" w:cs="Tahoma"/>
      <w:color w:val="000000"/>
      <w:sz w:val="16"/>
      <w:szCs w:val="16"/>
    </w:rPr>
  </w:style>
  <w:style w:type="paragraph" w:styleId="Xl66" w:customStyle="1">
    <w:name w:val="xl66"/>
    <w:basedOn w:val="Normal"/>
    <w:qFormat/>
    <w:rsid w:val="00d549cf"/>
    <w:pPr>
      <w:spacing w:beforeAutospacing="1" w:afterAutospacing="1"/>
    </w:pPr>
    <w:rPr>
      <w:rFonts w:ascii="Liberation Serif" w:hAnsi="Liberation Serif" w:cs="Liberation Serif"/>
    </w:rPr>
  </w:style>
  <w:style w:type="paragraph" w:styleId="Xl67" w:customStyle="1">
    <w:name w:val="xl67"/>
    <w:basedOn w:val="Normal"/>
    <w:qFormat/>
    <w:rsid w:val="00d549cf"/>
    <w:pP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68" w:customStyle="1">
    <w:name w:val="xl68"/>
    <w:basedOn w:val="Normal"/>
    <w:qFormat/>
    <w:rsid w:val="00d549cf"/>
    <w:pPr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69" w:customStyle="1">
    <w:name w:val="xl69"/>
    <w:basedOn w:val="Normal"/>
    <w:qFormat/>
    <w:rsid w:val="00d549cf"/>
    <w:pP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70" w:customStyle="1">
    <w:name w:val="xl70"/>
    <w:basedOn w:val="Normal"/>
    <w:qFormat/>
    <w:rsid w:val="00d549cf"/>
    <w:pPr>
      <w:pBdr>
        <w:left w:val="single" w:sz="8" w:space="0" w:color="000000"/>
        <w:bottom w:val="single" w:sz="8" w:space="0" w:color="000000"/>
      </w:pBdr>
      <w:spacing w:beforeAutospacing="1" w:afterAutospacing="1"/>
    </w:pPr>
    <w:rPr>
      <w:rFonts w:ascii="Liberation Serif" w:hAnsi="Liberation Serif" w:cs="Liberation Serif"/>
    </w:rPr>
  </w:style>
  <w:style w:type="paragraph" w:styleId="Xl71" w:customStyle="1">
    <w:name w:val="xl71"/>
    <w:basedOn w:val="Normal"/>
    <w:qFormat/>
    <w:rsid w:val="00d549cf"/>
    <w:pPr>
      <w:pBdr>
        <w:bottom w:val="single" w:sz="8" w:space="0" w:color="000000"/>
        <w:right w:val="single" w:sz="8" w:space="0" w:color="000000"/>
      </w:pBdr>
      <w:spacing w:beforeAutospacing="1" w:afterAutospacing="1"/>
    </w:pPr>
    <w:rPr>
      <w:rFonts w:ascii="Liberation Serif" w:hAnsi="Liberation Serif" w:cs="Liberation Serif"/>
    </w:rPr>
  </w:style>
  <w:style w:type="paragraph" w:styleId="Xl72" w:customStyle="1">
    <w:name w:val="xl72"/>
    <w:basedOn w:val="Normal"/>
    <w:qFormat/>
    <w:rsid w:val="00d549cf"/>
    <w:pPr>
      <w:pBdr>
        <w:bottom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73" w:customStyle="1">
    <w:name w:val="xl73"/>
    <w:basedOn w:val="Normal"/>
    <w:qFormat/>
    <w:rsid w:val="00d549cf"/>
    <w:pPr>
      <w:pBdr>
        <w:bottom w:val="single" w:sz="8" w:space="0" w:color="000000"/>
      </w:pBdr>
      <w:spacing w:beforeAutospacing="1" w:afterAutospacing="1"/>
    </w:pPr>
    <w:rPr>
      <w:rFonts w:ascii="Liberation Serif" w:hAnsi="Liberation Serif" w:cs="Liberation Serif"/>
    </w:rPr>
  </w:style>
  <w:style w:type="paragraph" w:styleId="Xl74" w:customStyle="1">
    <w:name w:val="xl74"/>
    <w:basedOn w:val="Normal"/>
    <w:qFormat/>
    <w:rsid w:val="00d549cf"/>
    <w:pPr>
      <w:pBdr>
        <w:right w:val="single" w:sz="8" w:space="0" w:color="000000"/>
      </w:pBdr>
      <w:spacing w:beforeAutospacing="1" w:afterAutospacing="1"/>
    </w:pPr>
    <w:rPr>
      <w:rFonts w:ascii="Liberation Serif" w:hAnsi="Liberation Serif" w:cs="Liberation Serif"/>
    </w:rPr>
  </w:style>
  <w:style w:type="paragraph" w:styleId="Xl75" w:customStyle="1">
    <w:name w:val="xl75"/>
    <w:basedOn w:val="Normal"/>
    <w:qFormat/>
    <w:rsid w:val="00d549cf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76" w:customStyle="1">
    <w:name w:val="xl76"/>
    <w:basedOn w:val="Normal"/>
    <w:qFormat/>
    <w:rsid w:val="00d549cf"/>
    <w:pPr>
      <w:pBdr>
        <w:lef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77" w:customStyle="1">
    <w:name w:val="xl77"/>
    <w:basedOn w:val="Normal"/>
    <w:qFormat/>
    <w:rsid w:val="00d549cf"/>
    <w:pP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78" w:customStyle="1">
    <w:name w:val="xl78"/>
    <w:basedOn w:val="Normal"/>
    <w:qFormat/>
    <w:rsid w:val="00d549cf"/>
    <w:pP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79" w:customStyle="1">
    <w:name w:val="xl79"/>
    <w:basedOn w:val="Normal"/>
    <w:qFormat/>
    <w:rsid w:val="00d549cf"/>
    <w:pPr>
      <w:pBdr>
        <w:bottom w:val="single" w:sz="8" w:space="0" w:color="000000"/>
      </w:pBdr>
      <w:spacing w:beforeAutospacing="1" w:afterAutospacing="1"/>
    </w:pPr>
    <w:rPr>
      <w:rFonts w:ascii="Liberation Serif" w:hAnsi="Liberation Serif" w:cs="Liberation Serif"/>
      <w:color w:val="0563C1"/>
      <w:u w:val="single"/>
    </w:rPr>
  </w:style>
  <w:style w:type="paragraph" w:styleId="Xl80" w:customStyle="1">
    <w:name w:val="xl80"/>
    <w:basedOn w:val="Normal"/>
    <w:qFormat/>
    <w:rsid w:val="00d549cf"/>
    <w:pPr>
      <w:shd w:val="clear" w:color="000000" w:fill="BFBFBF"/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81" w:customStyle="1">
    <w:name w:val="xl81"/>
    <w:basedOn w:val="Normal"/>
    <w:qFormat/>
    <w:rsid w:val="00d549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82" w:customStyle="1">
    <w:name w:val="xl82"/>
    <w:basedOn w:val="Normal"/>
    <w:qFormat/>
    <w:rsid w:val="00d549cf"/>
    <w:pPr>
      <w:pBdr>
        <w:lef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83" w:customStyle="1">
    <w:name w:val="xl83"/>
    <w:basedOn w:val="Normal"/>
    <w:qFormat/>
    <w:rsid w:val="00d549cf"/>
    <w:pP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84" w:customStyle="1">
    <w:name w:val="xl84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85" w:customStyle="1">
    <w:name w:val="xl85"/>
    <w:basedOn w:val="Normal"/>
    <w:qFormat/>
    <w:rsid w:val="00d549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86" w:customStyle="1">
    <w:name w:val="xl86"/>
    <w:basedOn w:val="Normal"/>
    <w:qFormat/>
    <w:rsid w:val="00d549cf"/>
    <w:pPr>
      <w:pBdr>
        <w:bottom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87" w:customStyle="1">
    <w:name w:val="xl87"/>
    <w:basedOn w:val="Normal"/>
    <w:qFormat/>
    <w:rsid w:val="00d549cf"/>
    <w:pPr>
      <w:pBdr>
        <w:top w:val="single" w:sz="8" w:space="0" w:color="000000"/>
        <w:lef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88" w:customStyle="1">
    <w:name w:val="xl88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89" w:customStyle="1">
    <w:name w:val="xl89"/>
    <w:basedOn w:val="Normal"/>
    <w:qFormat/>
    <w:rsid w:val="00d549cf"/>
    <w:pPr>
      <w:pBdr>
        <w:lef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90" w:customStyle="1">
    <w:name w:val="xl90"/>
    <w:basedOn w:val="Normal"/>
    <w:qFormat/>
    <w:rsid w:val="00d549cf"/>
    <w:pP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91" w:customStyle="1">
    <w:name w:val="xl91"/>
    <w:basedOn w:val="Normal"/>
    <w:qFormat/>
    <w:rsid w:val="00d549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92" w:customStyle="1">
    <w:name w:val="xl92"/>
    <w:basedOn w:val="Normal"/>
    <w:qFormat/>
    <w:rsid w:val="00d549cf"/>
    <w:pPr>
      <w:pBdr>
        <w:top w:val="single" w:sz="8" w:space="0" w:color="000000"/>
      </w:pBdr>
      <w:spacing w:beforeAutospacing="1" w:afterAutospacing="1"/>
    </w:pPr>
    <w:rPr>
      <w:rFonts w:ascii="Liberation Serif" w:hAnsi="Liberation Serif" w:cs="Liberation Serif"/>
    </w:rPr>
  </w:style>
  <w:style w:type="paragraph" w:styleId="Xl93" w:customStyle="1">
    <w:name w:val="xl93"/>
    <w:basedOn w:val="Normal"/>
    <w:qFormat/>
    <w:rsid w:val="00d549cf"/>
    <w:pPr>
      <w:pBdr>
        <w:top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94" w:customStyle="1">
    <w:name w:val="xl94"/>
    <w:basedOn w:val="Normal"/>
    <w:qFormat/>
    <w:rsid w:val="00d549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95" w:customStyle="1">
    <w:name w:val="xl95"/>
    <w:basedOn w:val="Normal"/>
    <w:qFormat/>
    <w:rsid w:val="00d549cf"/>
    <w:pPr>
      <w:spacing w:beforeAutospacing="1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styleId="Xl96" w:customStyle="1">
    <w:name w:val="xl96"/>
    <w:basedOn w:val="Normal"/>
    <w:qFormat/>
    <w:rsid w:val="00d549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styleId="Xl97" w:customStyle="1">
    <w:name w:val="xl97"/>
    <w:basedOn w:val="Normal"/>
    <w:qFormat/>
    <w:rsid w:val="00d549cf"/>
    <w:pPr>
      <w:pBdr>
        <w:lef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styleId="Xl98" w:customStyle="1">
    <w:name w:val="xl98"/>
    <w:basedOn w:val="Normal"/>
    <w:qFormat/>
    <w:rsid w:val="00d549cf"/>
    <w:pP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99" w:customStyle="1">
    <w:name w:val="xl99"/>
    <w:basedOn w:val="Normal"/>
    <w:qFormat/>
    <w:rsid w:val="00d549cf"/>
    <w:pPr>
      <w:spacing w:beforeAutospacing="1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styleId="Xl100" w:customStyle="1">
    <w:name w:val="xl100"/>
    <w:basedOn w:val="Normal"/>
    <w:qFormat/>
    <w:rsid w:val="00d549cf"/>
    <w:pPr>
      <w:pBdr>
        <w:right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styleId="Xl101" w:customStyle="1">
    <w:name w:val="xl101"/>
    <w:basedOn w:val="Normal"/>
    <w:qFormat/>
    <w:rsid w:val="00d549cf"/>
    <w:pPr>
      <w:pBdr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02" w:customStyle="1">
    <w:name w:val="xl102"/>
    <w:basedOn w:val="Normal"/>
    <w:qFormat/>
    <w:rsid w:val="00d549cf"/>
    <w:pP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03" w:customStyle="1">
    <w:name w:val="xl103"/>
    <w:basedOn w:val="Normal"/>
    <w:qFormat/>
    <w:rsid w:val="00d549cf"/>
    <w:pPr>
      <w:shd w:val="clear" w:color="000000" w:fill="BFBFBF"/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04" w:customStyle="1">
    <w:name w:val="xl104"/>
    <w:basedOn w:val="Normal"/>
    <w:qFormat/>
    <w:rsid w:val="00d549cf"/>
    <w:pPr>
      <w:pBdr>
        <w:right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05" w:customStyle="1">
    <w:name w:val="xl105"/>
    <w:basedOn w:val="Normal"/>
    <w:qFormat/>
    <w:rsid w:val="00d549cf"/>
    <w:pPr>
      <w:pBdr>
        <w:top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06" w:customStyle="1">
    <w:name w:val="xl106"/>
    <w:basedOn w:val="Normal"/>
    <w:qFormat/>
    <w:rsid w:val="00d549cf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07" w:customStyle="1">
    <w:name w:val="xl107"/>
    <w:basedOn w:val="Normal"/>
    <w:qFormat/>
    <w:rsid w:val="00d549cf"/>
    <w:pPr>
      <w:pBdr>
        <w:right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08" w:customStyle="1">
    <w:name w:val="xl108"/>
    <w:basedOn w:val="Normal"/>
    <w:qFormat/>
    <w:rsid w:val="00d549cf"/>
    <w:pPr>
      <w:pBdr>
        <w:right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09" w:customStyle="1">
    <w:name w:val="xl109"/>
    <w:basedOn w:val="Normal"/>
    <w:qFormat/>
    <w:rsid w:val="00d549cf"/>
    <w:pPr>
      <w:pBdr>
        <w:bottom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10" w:customStyle="1">
    <w:name w:val="xl110"/>
    <w:basedOn w:val="Normal"/>
    <w:qFormat/>
    <w:rsid w:val="00d549cf"/>
    <w:pPr>
      <w:pBdr>
        <w:bottom w:val="single" w:sz="8" w:space="0" w:color="404040"/>
        <w:right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11" w:customStyle="1">
    <w:name w:val="xl111"/>
    <w:basedOn w:val="Normal"/>
    <w:qFormat/>
    <w:rsid w:val="00d549cf"/>
    <w:pPr>
      <w:pBdr>
        <w:right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12" w:customStyle="1">
    <w:name w:val="xl112"/>
    <w:basedOn w:val="Normal"/>
    <w:qFormat/>
    <w:rsid w:val="00d549cf"/>
    <w:pPr>
      <w:pBdr>
        <w:top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13" w:customStyle="1">
    <w:name w:val="xl113"/>
    <w:basedOn w:val="Normal"/>
    <w:qFormat/>
    <w:rsid w:val="00d549cf"/>
    <w:pPr>
      <w:pBdr>
        <w:right w:val="single" w:sz="4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14" w:customStyle="1">
    <w:name w:val="xl114"/>
    <w:basedOn w:val="Normal"/>
    <w:qFormat/>
    <w:rsid w:val="00d549cf"/>
    <w:pPr>
      <w:pBdr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15" w:customStyle="1">
    <w:name w:val="xl115"/>
    <w:basedOn w:val="Normal"/>
    <w:qFormat/>
    <w:rsid w:val="00d549cf"/>
    <w:pPr>
      <w:pBdr>
        <w:bottom w:val="single" w:sz="8" w:space="0" w:color="000000"/>
        <w:right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16" w:customStyle="1">
    <w:name w:val="xl116"/>
    <w:basedOn w:val="Normal"/>
    <w:qFormat/>
    <w:rsid w:val="00d549cf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17" w:customStyle="1">
    <w:name w:val="xl117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18" w:customStyle="1">
    <w:name w:val="xl118"/>
    <w:basedOn w:val="Normal"/>
    <w:qFormat/>
    <w:rsid w:val="00d549cf"/>
    <w:pPr>
      <w:pBdr>
        <w:right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styleId="Xl119" w:customStyle="1">
    <w:name w:val="xl119"/>
    <w:basedOn w:val="Normal"/>
    <w:qFormat/>
    <w:rsid w:val="00d549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20" w:customStyle="1">
    <w:name w:val="xl120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21" w:customStyle="1">
    <w:name w:val="xl121"/>
    <w:basedOn w:val="Normal"/>
    <w:qFormat/>
    <w:rsid w:val="00d549cf"/>
    <w:pPr>
      <w:pBdr>
        <w:top w:val="single" w:sz="8" w:space="0" w:color="000000"/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22" w:customStyle="1">
    <w:name w:val="xl122"/>
    <w:basedOn w:val="Normal"/>
    <w:qFormat/>
    <w:rsid w:val="00d549cf"/>
    <w:pPr>
      <w:pBdr>
        <w:left w:val="single" w:sz="4" w:space="0" w:color="000000"/>
      </w:pBd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23" w:customStyle="1">
    <w:name w:val="xl123"/>
    <w:basedOn w:val="Normal"/>
    <w:qFormat/>
    <w:rsid w:val="00d549cf"/>
    <w:pP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24" w:customStyle="1">
    <w:name w:val="xl124"/>
    <w:basedOn w:val="Normal"/>
    <w:qFormat/>
    <w:rsid w:val="00d549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25" w:customStyle="1">
    <w:name w:val="xl125"/>
    <w:basedOn w:val="Normal"/>
    <w:qFormat/>
    <w:rsid w:val="00d549cf"/>
    <w:pPr>
      <w:pBdr>
        <w:bottom w:val="single" w:sz="4" w:space="0" w:color="000000"/>
      </w:pBd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26" w:customStyle="1">
    <w:name w:val="xl126"/>
    <w:basedOn w:val="Normal"/>
    <w:qFormat/>
    <w:rsid w:val="00d549cf"/>
    <w:pPr>
      <w:spacing w:beforeAutospacing="1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styleId="Xl127" w:customStyle="1">
    <w:name w:val="xl127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28" w:customStyle="1">
    <w:name w:val="xl128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29" w:customStyle="1">
    <w:name w:val="xl129"/>
    <w:basedOn w:val="Normal"/>
    <w:qFormat/>
    <w:rsid w:val="00d549cf"/>
    <w:pPr>
      <w:pBdr>
        <w:left w:val="single" w:sz="8" w:space="0" w:color="000000"/>
      </w:pBdr>
      <w:shd w:val="clear" w:color="000000" w:fill="FF7E79"/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30" w:customStyle="1">
    <w:name w:val="xl130"/>
    <w:basedOn w:val="Normal"/>
    <w:qFormat/>
    <w:rsid w:val="00d549cf"/>
    <w:pPr>
      <w:shd w:val="clear" w:color="000000" w:fill="FF7E79"/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31" w:customStyle="1">
    <w:name w:val="xl131"/>
    <w:basedOn w:val="Normal"/>
    <w:qFormat/>
    <w:rsid w:val="00d549cf"/>
    <w:pPr>
      <w:pBdr>
        <w:right w:val="single" w:sz="8" w:space="0" w:color="000000"/>
      </w:pBdr>
      <w:shd w:val="clear" w:color="000000" w:fill="FF7E79"/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32" w:customStyle="1">
    <w:name w:val="xl132"/>
    <w:basedOn w:val="Normal"/>
    <w:qFormat/>
    <w:rsid w:val="00d549cf"/>
    <w:pPr>
      <w:pBdr>
        <w:lef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33" w:customStyle="1">
    <w:name w:val="xl133"/>
    <w:basedOn w:val="Normal"/>
    <w:qFormat/>
    <w:rsid w:val="00d549cf"/>
    <w:pPr>
      <w:pBdr>
        <w:left w:val="single" w:sz="8" w:space="0" w:color="000000"/>
      </w:pBdr>
      <w:spacing w:beforeAutospacing="1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styleId="Xl134" w:customStyle="1">
    <w:name w:val="xl134"/>
    <w:basedOn w:val="Normal"/>
    <w:qFormat/>
    <w:rsid w:val="00d549cf"/>
    <w:pPr>
      <w:spacing w:beforeAutospacing="1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styleId="Xl135" w:customStyle="1">
    <w:name w:val="xl135"/>
    <w:basedOn w:val="Normal"/>
    <w:qFormat/>
    <w:rsid w:val="00d549cf"/>
    <w:pPr>
      <w:pBdr>
        <w:right w:val="single" w:sz="8" w:space="0" w:color="000000"/>
      </w:pBdr>
      <w:spacing w:beforeAutospacing="1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styleId="Xl136" w:customStyle="1">
    <w:name w:val="xl136"/>
    <w:basedOn w:val="Normal"/>
    <w:qFormat/>
    <w:rsid w:val="00d549cf"/>
    <w:pPr>
      <w:pBdr>
        <w:left w:val="single" w:sz="8" w:space="0" w:color="000000"/>
      </w:pBdr>
      <w:shd w:val="clear" w:color="000000" w:fill="D9D9D9"/>
      <w:spacing w:beforeAutospacing="1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styleId="Xl137" w:customStyle="1">
    <w:name w:val="xl137"/>
    <w:basedOn w:val="Normal"/>
    <w:qFormat/>
    <w:rsid w:val="00d549cf"/>
    <w:pPr>
      <w:shd w:val="clear" w:color="000000" w:fill="D9D9D9"/>
      <w:spacing w:beforeAutospacing="1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styleId="Xl138" w:customStyle="1">
    <w:name w:val="xl138"/>
    <w:basedOn w:val="Normal"/>
    <w:qFormat/>
    <w:rsid w:val="00d549cf"/>
    <w:pPr>
      <w:pBdr>
        <w:right w:val="single" w:sz="8" w:space="0" w:color="000000"/>
      </w:pBdr>
      <w:shd w:val="clear" w:color="000000" w:fill="D9D9D9"/>
      <w:spacing w:beforeAutospacing="1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styleId="Xl139" w:customStyle="1">
    <w:name w:val="xl139"/>
    <w:basedOn w:val="Normal"/>
    <w:qFormat/>
    <w:rsid w:val="00d549cf"/>
    <w:pPr>
      <w:pBdr>
        <w:lef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40" w:customStyle="1">
    <w:name w:val="xl140"/>
    <w:basedOn w:val="Normal"/>
    <w:qFormat/>
    <w:rsid w:val="00d549cf"/>
    <w:pP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41" w:customStyle="1">
    <w:name w:val="xl141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42" w:customStyle="1">
    <w:name w:val="xl142"/>
    <w:basedOn w:val="Normal"/>
    <w:qFormat/>
    <w:rsid w:val="00d549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43" w:customStyle="1">
    <w:name w:val="xl143"/>
    <w:basedOn w:val="Normal"/>
    <w:qFormat/>
    <w:rsid w:val="00d549cf"/>
    <w:pPr>
      <w:pBdr>
        <w:bottom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44" w:customStyle="1">
    <w:name w:val="xl144"/>
    <w:basedOn w:val="Normal"/>
    <w:qFormat/>
    <w:rsid w:val="00d549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45" w:customStyle="1">
    <w:name w:val="xl145"/>
    <w:basedOn w:val="Normal"/>
    <w:qFormat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46" w:customStyle="1">
    <w:name w:val="xl146"/>
    <w:basedOn w:val="Normal"/>
    <w:qFormat/>
    <w:rsid w:val="00d549cf"/>
    <w:pPr>
      <w:pBdr>
        <w:top w:val="single" w:sz="8" w:space="0" w:color="404040"/>
        <w:bottom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47" w:customStyle="1">
    <w:name w:val="xl147"/>
    <w:basedOn w:val="Normal"/>
    <w:qFormat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48" w:customStyle="1">
    <w:name w:val="xl148"/>
    <w:basedOn w:val="Normal"/>
    <w:qFormat/>
    <w:rsid w:val="00d549cf"/>
    <w:pPr>
      <w:spacing w:beforeAutospacing="1" w:afterAutospacing="1"/>
      <w:textAlignment w:val="top"/>
    </w:pPr>
    <w:rPr>
      <w:rFonts w:ascii="Liberation Serif" w:hAnsi="Liberation Serif" w:cs="Liberation Serif"/>
      <w:b/>
      <w:bCs/>
    </w:rPr>
  </w:style>
  <w:style w:type="paragraph" w:styleId="Xl149" w:customStyle="1">
    <w:name w:val="xl149"/>
    <w:basedOn w:val="Normal"/>
    <w:qFormat/>
    <w:rsid w:val="00d549cf"/>
    <w:pPr>
      <w:pBdr>
        <w:righ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  <w:b/>
      <w:bCs/>
    </w:rPr>
  </w:style>
  <w:style w:type="paragraph" w:styleId="Xl150" w:customStyle="1">
    <w:name w:val="xl150"/>
    <w:basedOn w:val="Normal"/>
    <w:qFormat/>
    <w:rsid w:val="00d549cf"/>
    <w:pPr>
      <w:pBdr>
        <w:top w:val="single" w:sz="8" w:space="0" w:color="000000"/>
        <w:left w:val="single" w:sz="8" w:space="0" w:color="000000"/>
      </w:pBdr>
      <w:shd w:val="clear" w:color="000000" w:fill="D9D9D9"/>
      <w:spacing w:beforeAutospacing="1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styleId="Xl151" w:customStyle="1">
    <w:name w:val="xl151"/>
    <w:basedOn w:val="Normal"/>
    <w:qFormat/>
    <w:rsid w:val="00d549cf"/>
    <w:pPr>
      <w:pBdr>
        <w:top w:val="single" w:sz="8" w:space="0" w:color="000000"/>
      </w:pBdr>
      <w:shd w:val="clear" w:color="000000" w:fill="D9D9D9"/>
      <w:spacing w:beforeAutospacing="1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styleId="Xl152" w:customStyle="1">
    <w:name w:val="xl152"/>
    <w:basedOn w:val="Normal"/>
    <w:qFormat/>
    <w:rsid w:val="00d549cf"/>
    <w:pPr>
      <w:pBdr>
        <w:top w:val="single" w:sz="8" w:space="0" w:color="000000"/>
        <w:right w:val="single" w:sz="8" w:space="0" w:color="000000"/>
      </w:pBdr>
      <w:shd w:val="clear" w:color="000000" w:fill="D9D9D9"/>
      <w:spacing w:beforeAutospacing="1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styleId="Xl153" w:customStyle="1">
    <w:name w:val="xl153"/>
    <w:basedOn w:val="Normal"/>
    <w:qFormat/>
    <w:rsid w:val="00d549cf"/>
    <w:pPr>
      <w:pBdr>
        <w:left w:val="single" w:sz="8" w:space="0" w:color="000000"/>
      </w:pBdr>
      <w:spacing w:beforeAutospacing="1" w:afterAutospacing="1"/>
    </w:pPr>
    <w:rPr>
      <w:rFonts w:ascii="Liberation Serif" w:hAnsi="Liberation Serif" w:cs="Liberation Serif"/>
    </w:rPr>
  </w:style>
  <w:style w:type="paragraph" w:styleId="Xl154" w:customStyle="1">
    <w:name w:val="xl154"/>
    <w:basedOn w:val="Normal"/>
    <w:qFormat/>
    <w:rsid w:val="00d549cf"/>
    <w:pPr>
      <w:pBdr>
        <w:top w:val="single" w:sz="8" w:space="0" w:color="000000"/>
        <w:lef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55" w:customStyle="1">
    <w:name w:val="xl155"/>
    <w:basedOn w:val="Normal"/>
    <w:qFormat/>
    <w:rsid w:val="00d549cf"/>
    <w:pPr>
      <w:pBdr>
        <w:left w:val="single" w:sz="8" w:space="0" w:color="000000"/>
        <w:bottom w:val="single" w:sz="8" w:space="0" w:color="000000"/>
      </w:pBd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56" w:customStyle="1">
    <w:name w:val="xl156"/>
    <w:basedOn w:val="Normal"/>
    <w:qFormat/>
    <w:rsid w:val="00d549cf"/>
    <w:pPr>
      <w:pBdr>
        <w:bottom w:val="single" w:sz="8" w:space="0" w:color="000000"/>
      </w:pBd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57" w:customStyle="1">
    <w:name w:val="xl157"/>
    <w:basedOn w:val="Normal"/>
    <w:qFormat/>
    <w:rsid w:val="00d549cf"/>
    <w:pPr>
      <w:pBdr>
        <w:top w:val="single" w:sz="8" w:space="0" w:color="000000"/>
        <w:bottom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styleId="Xl158" w:customStyle="1">
    <w:name w:val="xl158"/>
    <w:basedOn w:val="Normal"/>
    <w:qFormat/>
    <w:rsid w:val="00d549cf"/>
    <w:pPr>
      <w:pBdr>
        <w:top w:val="single" w:sz="8" w:space="0" w:color="000000"/>
        <w:left w:val="single" w:sz="8" w:space="0" w:color="000000"/>
      </w:pBdr>
      <w:shd w:val="clear" w:color="000000" w:fill="FF7E79"/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59" w:customStyle="1">
    <w:name w:val="xl159"/>
    <w:basedOn w:val="Normal"/>
    <w:qFormat/>
    <w:rsid w:val="00d549cf"/>
    <w:pPr>
      <w:pBdr>
        <w:top w:val="single" w:sz="8" w:space="0" w:color="000000"/>
      </w:pBdr>
      <w:shd w:val="clear" w:color="000000" w:fill="FF7E79"/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60" w:customStyle="1">
    <w:name w:val="xl160"/>
    <w:basedOn w:val="Normal"/>
    <w:qFormat/>
    <w:rsid w:val="00d549cf"/>
    <w:pPr>
      <w:pBdr>
        <w:top w:val="single" w:sz="8" w:space="0" w:color="000000"/>
        <w:right w:val="single" w:sz="8" w:space="0" w:color="000000"/>
      </w:pBdr>
      <w:shd w:val="clear" w:color="000000" w:fill="FF7E79"/>
      <w:spacing w:beforeAutospacing="1" w:afterAutospacing="1"/>
      <w:textAlignment w:val="center"/>
    </w:pPr>
    <w:rPr>
      <w:rFonts w:ascii="Liberation Serif" w:hAnsi="Liberation Serif" w:cs="Liberation Serif"/>
      <w:b/>
      <w:bCs/>
    </w:rPr>
  </w:style>
  <w:style w:type="paragraph" w:styleId="Xl161" w:customStyle="1">
    <w:name w:val="xl161"/>
    <w:basedOn w:val="Normal"/>
    <w:qFormat/>
    <w:rsid w:val="00d549cf"/>
    <w:pPr>
      <w:pBdr>
        <w:left w:val="single" w:sz="8" w:space="0" w:color="000000"/>
        <w:bottom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62" w:customStyle="1">
    <w:name w:val="xl162"/>
    <w:basedOn w:val="Normal"/>
    <w:qFormat/>
    <w:rsid w:val="00d549cf"/>
    <w:pPr>
      <w:pBdr>
        <w:bottom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63" w:customStyle="1">
    <w:name w:val="xl163"/>
    <w:basedOn w:val="Normal"/>
    <w:qFormat/>
    <w:rsid w:val="00d549cf"/>
    <w:pPr>
      <w:pBdr>
        <w:bottom w:val="single" w:sz="8" w:space="0" w:color="000000"/>
        <w:righ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64" w:customStyle="1">
    <w:name w:val="xl164"/>
    <w:basedOn w:val="Normal"/>
    <w:qFormat/>
    <w:rsid w:val="00d549cf"/>
    <w:pPr>
      <w:pBdr>
        <w:left w:val="single" w:sz="8" w:space="0" w:color="000000"/>
      </w:pBd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65" w:customStyle="1">
    <w:name w:val="xl165"/>
    <w:basedOn w:val="Normal"/>
    <w:qFormat/>
    <w:rsid w:val="00d549cf"/>
    <w:pPr>
      <w:pBdr>
        <w:top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styleId="Xl166" w:customStyle="1">
    <w:name w:val="xl166"/>
    <w:basedOn w:val="Normal"/>
    <w:qFormat/>
    <w:rsid w:val="00d549cf"/>
    <w:pPr>
      <w:pBdr>
        <w:top w:val="single" w:sz="8" w:space="0" w:color="000000"/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styleId="Xl167" w:customStyle="1">
    <w:name w:val="xl167"/>
    <w:basedOn w:val="Normal"/>
    <w:qFormat/>
    <w:rsid w:val="00d549cf"/>
    <w:pP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68" w:customStyle="1">
    <w:name w:val="xl168"/>
    <w:basedOn w:val="Normal"/>
    <w:qFormat/>
    <w:rsid w:val="00d549cf"/>
    <w:pPr>
      <w:pBdr>
        <w:top w:val="single" w:sz="8" w:space="0" w:color="000000"/>
        <w:left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69" w:customStyle="1">
    <w:name w:val="xl169"/>
    <w:basedOn w:val="Normal"/>
    <w:qFormat/>
    <w:rsid w:val="00d549cf"/>
    <w:pPr>
      <w:pBdr>
        <w:top w:val="single" w:sz="8" w:space="0" w:color="000000"/>
      </w:pBdr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70" w:customStyle="1">
    <w:name w:val="xl170"/>
    <w:basedOn w:val="Normal"/>
    <w:qFormat/>
    <w:rsid w:val="00d549cf"/>
    <w:pPr>
      <w:pBdr>
        <w:left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71" w:customStyle="1">
    <w:name w:val="xl171"/>
    <w:basedOn w:val="Normal"/>
    <w:qFormat/>
    <w:rsid w:val="00d549cf"/>
    <w:pPr>
      <w:pBdr>
        <w:left w:val="single" w:sz="8" w:space="0" w:color="000000"/>
        <w:bottom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72" w:customStyle="1">
    <w:name w:val="xl172"/>
    <w:basedOn w:val="Normal"/>
    <w:qFormat/>
    <w:rsid w:val="00d549cf"/>
    <w:pPr>
      <w:pBdr>
        <w:bottom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</w:rPr>
  </w:style>
  <w:style w:type="paragraph" w:styleId="Xl173" w:customStyle="1">
    <w:name w:val="xl173"/>
    <w:basedOn w:val="Normal"/>
    <w:qFormat/>
    <w:rsid w:val="00d549cf"/>
    <w:pPr>
      <w:pBdr>
        <w:left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styleId="Xl174" w:customStyle="1">
    <w:name w:val="xl174"/>
    <w:basedOn w:val="Normal"/>
    <w:qFormat/>
    <w:rsid w:val="00d549cf"/>
    <w:pPr>
      <w:spacing w:beforeAutospacing="1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styleId="Xl175" w:customStyle="1">
    <w:name w:val="xl175"/>
    <w:basedOn w:val="Normal"/>
    <w:qFormat/>
    <w:rsid w:val="00d549cf"/>
    <w:pPr>
      <w:pBdr>
        <w:left w:val="single" w:sz="8" w:space="0" w:color="000000"/>
      </w:pBdr>
      <w:spacing w:beforeAutospacing="1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styleId="Xl176" w:customStyle="1">
    <w:name w:val="xl176"/>
    <w:basedOn w:val="Normal"/>
    <w:qFormat/>
    <w:rsid w:val="00d549cf"/>
    <w:pPr>
      <w:spacing w:beforeAutospacing="1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styleId="Xl177" w:customStyle="1">
    <w:name w:val="xl177"/>
    <w:basedOn w:val="Normal"/>
    <w:qFormat/>
    <w:rsid w:val="00d549cf"/>
    <w:pPr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78" w:customStyle="1">
    <w:name w:val="xl178"/>
    <w:basedOn w:val="Normal"/>
    <w:qFormat/>
    <w:rsid w:val="00d549cf"/>
    <w:pPr>
      <w:pBdr>
        <w:bottom w:val="single" w:sz="8" w:space="0" w:color="000000"/>
      </w:pBdr>
      <w:spacing w:beforeAutospacing="1" w:afterAutospacing="1"/>
      <w:jc w:val="right"/>
    </w:pPr>
    <w:rPr>
      <w:rFonts w:ascii="Liberation Serif" w:hAnsi="Liberation Serif" w:cs="Liberation Serif"/>
    </w:rPr>
  </w:style>
  <w:style w:type="paragraph" w:styleId="Xl179" w:customStyle="1">
    <w:name w:val="xl179"/>
    <w:basedOn w:val="Normal"/>
    <w:qFormat/>
    <w:rsid w:val="00d549cf"/>
    <w:pPr>
      <w:pBdr>
        <w:lef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</w:rPr>
  </w:style>
  <w:style w:type="paragraph" w:styleId="Xl180" w:customStyle="1">
    <w:name w:val="xl180"/>
    <w:basedOn w:val="Normal"/>
    <w:qFormat/>
    <w:rsid w:val="00d549cf"/>
    <w:pPr>
      <w:pBdr>
        <w:top w:val="single" w:sz="8" w:space="0" w:color="000000"/>
        <w:left w:val="single" w:sz="8" w:space="0" w:color="000000"/>
        <w:bottom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81" w:customStyle="1">
    <w:name w:val="xl181"/>
    <w:basedOn w:val="Normal"/>
    <w:qFormat/>
    <w:rsid w:val="00d549cf"/>
    <w:pPr>
      <w:pBdr>
        <w:top w:val="single" w:sz="8" w:space="0" w:color="000000"/>
        <w:bottom w:val="single" w:sz="8" w:space="0" w:color="40404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82" w:customStyle="1">
    <w:name w:val="xl182"/>
    <w:basedOn w:val="Normal"/>
    <w:qFormat/>
    <w:rsid w:val="00d549cf"/>
    <w:pPr>
      <w:pBdr>
        <w:top w:val="single" w:sz="8" w:space="0" w:color="000000"/>
        <w:bottom w:val="single" w:sz="8" w:space="0" w:color="404040"/>
        <w:right w:val="single" w:sz="8" w:space="0" w:color="000000"/>
      </w:pBdr>
      <w:spacing w:beforeAutospacing="1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styleId="Xl183" w:customStyle="1">
    <w:name w:val="xl183"/>
    <w:basedOn w:val="Normal"/>
    <w:qFormat/>
    <w:rsid w:val="00d549cf"/>
    <w:pPr>
      <w:pBdr>
        <w:top w:val="single" w:sz="4" w:space="0" w:color="000000"/>
        <w:left w:val="single" w:sz="4" w:space="0" w:color="000000"/>
      </w:pBdr>
      <w:shd w:val="clear" w:color="000000" w:fill="FFFFFF"/>
      <w:spacing w:beforeAutospacing="1" w:afterAutospacing="1"/>
      <w:jc w:val="center"/>
    </w:pPr>
    <w:rPr>
      <w:rFonts w:ascii="Liberation Serif" w:hAnsi="Liberation Serif" w:cs="Liberation Serif"/>
      <w:b/>
      <w:bCs/>
    </w:rPr>
  </w:style>
  <w:style w:type="paragraph" w:styleId="Xl184" w:customStyle="1">
    <w:name w:val="xl184"/>
    <w:basedOn w:val="Normal"/>
    <w:qFormat/>
    <w:rsid w:val="00d549cf"/>
    <w:pPr>
      <w:pBdr>
        <w:top w:val="single" w:sz="4" w:space="0" w:color="000000"/>
      </w:pBdr>
      <w:shd w:val="clear" w:color="000000" w:fill="FFFFFF"/>
      <w:spacing w:beforeAutospacing="1" w:afterAutospacing="1"/>
      <w:jc w:val="center"/>
    </w:pPr>
    <w:rPr>
      <w:rFonts w:ascii="Liberation Serif" w:hAnsi="Liberation Serif" w:cs="Liberation Serif"/>
      <w:b/>
      <w:bCs/>
    </w:rPr>
  </w:style>
  <w:style w:type="paragraph" w:styleId="Xl185" w:customStyle="1">
    <w:name w:val="xl185"/>
    <w:basedOn w:val="Normal"/>
    <w:qFormat/>
    <w:rsid w:val="00d549cf"/>
    <w:pPr>
      <w:pBdr>
        <w:top w:val="single" w:sz="8" w:space="0" w:color="404040"/>
        <w:left w:val="single" w:sz="8" w:space="0" w:color="000000"/>
      </w:pBdr>
      <w:shd w:val="clear" w:color="000000" w:fill="FF7E79"/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86" w:customStyle="1">
    <w:name w:val="xl186"/>
    <w:basedOn w:val="Normal"/>
    <w:qFormat/>
    <w:rsid w:val="00d549cf"/>
    <w:pPr>
      <w:pBdr>
        <w:top w:val="single" w:sz="8" w:space="0" w:color="404040"/>
      </w:pBdr>
      <w:shd w:val="clear" w:color="000000" w:fill="FF7E79"/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87" w:customStyle="1">
    <w:name w:val="xl187"/>
    <w:basedOn w:val="Normal"/>
    <w:qFormat/>
    <w:rsid w:val="00d549cf"/>
    <w:pPr>
      <w:pBdr>
        <w:top w:val="single" w:sz="8" w:space="0" w:color="404040"/>
        <w:right w:val="single" w:sz="8" w:space="0" w:color="000000"/>
      </w:pBdr>
      <w:shd w:val="clear" w:color="000000" w:fill="FF7E79"/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88" w:customStyle="1">
    <w:name w:val="xl188"/>
    <w:basedOn w:val="Normal"/>
    <w:qFormat/>
    <w:rsid w:val="00d549cf"/>
    <w:pPr>
      <w:pBdr>
        <w:left w:val="single" w:sz="8" w:space="0" w:color="000000"/>
        <w:bottom w:val="single" w:sz="8" w:space="0" w:color="40404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89" w:customStyle="1">
    <w:name w:val="xl189"/>
    <w:basedOn w:val="Normal"/>
    <w:qFormat/>
    <w:rsid w:val="00d549cf"/>
    <w:pPr>
      <w:pBdr>
        <w:bottom w:val="single" w:sz="8" w:space="0" w:color="40404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90" w:customStyle="1">
    <w:name w:val="xl190"/>
    <w:basedOn w:val="Normal"/>
    <w:qFormat/>
    <w:rsid w:val="00d549cf"/>
    <w:pPr>
      <w:pBdr>
        <w:bottom w:val="single" w:sz="8" w:space="0" w:color="404040"/>
        <w:right w:val="single" w:sz="8" w:space="0" w:color="000000"/>
      </w:pBdr>
      <w:spacing w:beforeAutospacing="1" w:afterAutospacing="1"/>
      <w:textAlignment w:val="top"/>
    </w:pPr>
    <w:rPr>
      <w:rFonts w:ascii="Liberation Serif" w:hAnsi="Liberation Serif" w:cs="Liberation Serif"/>
    </w:rPr>
  </w:style>
  <w:style w:type="paragraph" w:styleId="Xl191" w:customStyle="1">
    <w:name w:val="xl191"/>
    <w:basedOn w:val="Normal"/>
    <w:qFormat/>
    <w:rsid w:val="00d549cf"/>
    <w:pPr>
      <w:pBdr>
        <w:left w:val="single" w:sz="8" w:space="0" w:color="000000"/>
      </w:pBdr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92" w:customStyle="1">
    <w:name w:val="xl192"/>
    <w:basedOn w:val="Normal"/>
    <w:qFormat/>
    <w:rsid w:val="00d549cf"/>
    <w:pPr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93" w:customStyle="1">
    <w:name w:val="xl193"/>
    <w:basedOn w:val="Normal"/>
    <w:qFormat/>
    <w:rsid w:val="00d549cf"/>
    <w:pPr>
      <w:pBdr>
        <w:right w:val="single" w:sz="8" w:space="0" w:color="000000"/>
      </w:pBdr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94" w:customStyle="1">
    <w:name w:val="xl194"/>
    <w:basedOn w:val="Normal"/>
    <w:qFormat/>
    <w:rsid w:val="00226fc7"/>
    <w:pPr>
      <w:pBdr>
        <w:right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</w:rPr>
  </w:style>
  <w:style w:type="paragraph" w:styleId="Xl195" w:customStyle="1">
    <w:name w:val="xl195"/>
    <w:basedOn w:val="Normal"/>
    <w:qFormat/>
    <w:rsid w:val="00226fc7"/>
    <w:pPr>
      <w:pBdr>
        <w:bottom w:val="single" w:sz="8" w:space="0" w:color="000000"/>
      </w:pBdr>
      <w:spacing w:beforeAutospacing="1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styleId="Xl196" w:customStyle="1">
    <w:name w:val="xl196"/>
    <w:basedOn w:val="Normal"/>
    <w:qFormat/>
    <w:rsid w:val="0069122c"/>
    <w:pPr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97" w:customStyle="1">
    <w:name w:val="xl197"/>
    <w:basedOn w:val="Normal"/>
    <w:qFormat/>
    <w:rsid w:val="0069122c"/>
    <w:pPr>
      <w:pBdr>
        <w:top w:val="single" w:sz="8" w:space="0" w:color="404040"/>
        <w:left w:val="single" w:sz="8" w:space="0" w:color="000000"/>
      </w:pBdr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98" w:customStyle="1">
    <w:name w:val="xl198"/>
    <w:basedOn w:val="Normal"/>
    <w:qFormat/>
    <w:rsid w:val="0069122c"/>
    <w:pPr>
      <w:pBdr>
        <w:top w:val="single" w:sz="8" w:space="0" w:color="404040"/>
      </w:pBdr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199" w:customStyle="1">
    <w:name w:val="xl199"/>
    <w:basedOn w:val="Normal"/>
    <w:qFormat/>
    <w:rsid w:val="0069122c"/>
    <w:pPr>
      <w:pBdr>
        <w:top w:val="single" w:sz="8" w:space="0" w:color="404040"/>
        <w:right w:val="single" w:sz="8" w:space="0" w:color="000000"/>
      </w:pBdr>
      <w:spacing w:beforeAutospacing="1" w:afterAutospacing="1"/>
    </w:pPr>
    <w:rPr>
      <w:rFonts w:ascii="Liberation Serif" w:hAnsi="Liberation Serif" w:cs="Liberation Serif"/>
      <w:b/>
      <w:bCs/>
    </w:rPr>
  </w:style>
  <w:style w:type="paragraph" w:styleId="Xl200" w:customStyle="1">
    <w:name w:val="xl200"/>
    <w:basedOn w:val="Normal"/>
    <w:qFormat/>
    <w:rsid w:val="0069122c"/>
    <w:pPr>
      <w:pBdr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/>
      <w:jc w:val="right"/>
    </w:pPr>
    <w:rPr>
      <w:rFonts w:ascii="Liberation Serif" w:hAnsi="Liberation Serif" w:cs="Liberation Seri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Т2"/>
    <w:basedOn w:val="a1"/>
    <w:uiPriority w:val="99"/>
    <w:rsid w:val="00d4627b"/>
    <w:pPr>
      <w:jc w:val="center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vAlign w:val="center"/>
    </w:tcPr>
    <w:tblStylePr w:type="firstRow">
      <w:pPr>
        <w:wordWrap/>
        <w:ind w:right="0" w:rightChars="0"/>
        <w:spacing w:before="40" w:beforeLines="0" w:after="40" w:afterLines="0" w:line="240" w:lineRule="auto"/>
      </w:pPr>
      <w:rPr>
        <w:b/>
        <w:sz w:val="20"/>
      </w:rPr>
      <w:tblPr/>
      <w:tcPr>
        <w:shd w:val="clear" w:color="auto" w:fill="C9C9C9" w:themeFill="accent3" w:themeFillTint="9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disk.yandex.ru/d/F8GVAgkH7Y639A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Application>LibreOffice/7.1.4.2$Windows_X86_64 LibreOffice_project/a529a4fab45b75fefc5b6226684193eb000654f6</Application>
  <AppVersion>15.0000</AppVersion>
  <Pages>18</Pages>
  <Words>4463</Words>
  <Characters>32997</Characters>
  <CharactersWithSpaces>36919</CharactersWithSpaces>
  <Paragraphs>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2022-11-05T10:29:00Z</dcterms:created>
  <dc:creator>Денис Шкурин</dc:creator>
  <dc:description/>
  <dc:language>ru-RU</dc:language>
  <cp:lastModifiedBy/>
  <cp:lastPrinted>2022-11-08T09:33:38Z</cp:lastPrinted>
  <dcterms:modified xsi:type="dcterms:W3CDTF">2022-11-08T09:34:29Z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