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eastAsia="Times New Roman" w:cs="Times New Roman CYR"/>
          <w:b/>
          <w:b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b/>
          <w:sz w:val="28"/>
          <w:szCs w:val="28"/>
          <w:lang w:eastAsia="ru-RU"/>
        </w:rPr>
        <w:t>План мероприятий на 2022  год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eastAsia="Times New Roman" w:cs="Times New Roman CYR"/>
          <w:b/>
          <w:b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b/>
          <w:sz w:val="28"/>
          <w:szCs w:val="28"/>
          <w:lang w:eastAsia="ru-RU"/>
        </w:rPr>
        <w:t>Усть-Ницинский ДК</w:t>
      </w:r>
    </w:p>
    <w:tbl>
      <w:tblPr>
        <w:tblW w:w="11220" w:type="dxa"/>
        <w:jc w:val="left"/>
        <w:tblInd w:w="-5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9"/>
        <w:gridCol w:w="3511"/>
        <w:gridCol w:w="1169"/>
        <w:gridCol w:w="1545"/>
        <w:gridCol w:w="1559"/>
        <w:gridCol w:w="1276"/>
        <w:gridCol w:w="1650"/>
      </w:tblGrid>
      <w:tr>
        <w:trPr>
          <w:trHeight w:val="1510" w:hRule="atLeast"/>
          <w:cantSplit w:val="true"/>
        </w:trPr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9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Новогодний турнир по бильярду.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1.01.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</w:t>
            </w:r>
          </w:p>
        </w:tc>
      </w:tr>
      <w:tr>
        <w:trPr>
          <w:trHeight w:val="341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Вот и снова Новый Год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1.01.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341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для детей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3.01.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3225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Пришла коляда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открывай ворота» Обряд хождения по дворам с колядками.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7.01.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традиции и обряды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21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Игровая программа для детей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Валенок-фест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6.01.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Семьи, дети до 14 лет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1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Вечер отдыха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«Время чудес»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07.01.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традиции и обряды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1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Фестиваль «На волне шансона»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21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Викторина. Загадки матушки-зимы.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21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Снежный десант. Акция по уборке снега на обелиске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21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Викторина «Ах ты - Зимушка-зима»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21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Вечер отдыха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«Татьянин день»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Дорога жизни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 День снятия блокады Ленинграда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Литературная гостиная. «Блокада Ленинграда»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 День полного снятия блокады города Ленинграда (1944))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 для взрослых «Январь нас в вальсе  закружит…»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Лютая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1121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Беседа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Героями не рождаются — героями становятся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 День памяти юного героя-антифашиста)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«Веселые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конкурсы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 Игровая программа для детей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«Папа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 я — лучшие друзья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10.02.-25.02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настольному теннису.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«Наша армия - самая сильная!»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5.03.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Игровая программа для детей.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Зимние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забавы.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3.02.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феврале, в феврале-много снега на дворе. Познавательная викторина.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бильярду.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Снежный десант. Акция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 поисках сокровищ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 Игровая программа для детей.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7.02.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«Слава тебе, победитель- солдат»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15.02-25.02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Информационный стенд «Афганистан 1979-1989гг» (проект «День в истории»)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(День вывода советских войск из Афганистана 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15.02-25.02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Концертная программа «С любовью о мужчинах…», посвящённая Дню Защитника Отечества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Поселенческие соревнования по лыжным гонкам на приз героя Советского Союза П.С.Шанаурина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Фестиваль патриотической песни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«Мы этой памяти верны»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 для взрослых «Февраль нас в танце закружит…»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112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Вечер отдыха для взрослых «Музыка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весны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4.03.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Волшебное ожерелье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 игровая программа для детей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до 14  лет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Концертная программа «Музыкальный букет для милых дам!», посвящённая Международному женскому дню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«Как на масленой неделе» Игровая программа для детей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3.03.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традиции и обряды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произведений народных умельцев «Город Мастеров»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8.03.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Масленичное гуляние «Масленица идет, гуляния ведет!»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6.03.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традиции и обряды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8-950-196-83-90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детского рисунка «Нет тебя прекрасней!»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1.03-15.03.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Посиделки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«1000 советов на здоровье».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Мисс Весна. Поселенческий конкурс творчества и красоты среди девочек.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Творческая встреча участников художественной самодеятельности 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Дарители хорошего настроения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», посвящённая Дню работника культуры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Лютая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«Весёлая перемена» Интеллектуальн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ый турнир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о птицах для детей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«Как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ам  весело сегодня ». Детская игровая программа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112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Музыкальный спектакль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Дюймовочка на новый лад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 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5.04.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Игровая программа для детей «Здоровое здоровье здорово иметь»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(Всемирный день здоровья)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Игровая программа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Игры наших бабушек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3.05.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«Вперёд к звёздам»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5.04-15.04.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Первые в космосе. КВИЗ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90 лет со дня рождения Юрия Гагарина.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 для взрослых «Апрельские пластинки»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18+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Весна идет — весне дорогу. Выставка детского рисунка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1-30.04 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Вместе весело играть. Игровая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25.04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«Веселится народ – праздник Пасхи у ворот»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традиции и обряды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112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Праздничное первомайское шествие «Мир, Труд, Май!»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Концертная  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«Весенний букет»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«День весны и труда»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Вечер отдыха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 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3.05.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Беседа «Скажем «НЕТ» сквернословию!»(ко Всемирному Дню борьбы с ненормативной лексикой)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5.05.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зстетическое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1.05.-10.05.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«На пути к Победе» Выставка рисунков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1.05.-10.05.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Час памяти « Вы живы в подвигах своих!»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Литературно-музыкальная композиция "А песни тоже воевали"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«Цветок ветерану» посещение ветеранов на дому и благотворительная акция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3-8.05.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8-904-388-85-23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Победа и только победа! Велогонка.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Акция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«Георгиевская ленточка»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5-9.05.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Акция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«Бессмертный полк»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Акция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«Вахта памяти»,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Акция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«Свеча памяти»,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Акция  «Солдатская каша»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Праздничная программа "Победа в сердце каждого живет".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9.05.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Автопробег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«Мама, папа, я – очень дружная семья»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детского рисунка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«Семья года». Участие в районном конкурсе.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с.Туринская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Квест «Мудрости учиться-всегда пригодится» посвященный Дню семьи.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Медиа-час «День славянской письменности и культуры»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 секрету всему свету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  Детская  музыкально-игровая  программа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Турнир по теннису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спортивное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112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ИЮНЬ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Каникул много не бывает!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Игровая программа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Фестиваль детского творчества « Радуга талантов»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1.06.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Здравствуй лето!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» игровая программа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7.06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8.06.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«Дорогая наша Русь»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1.06.-15.06.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 «Вместе весело»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3.06.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 «</w:t>
            </w: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Летние забавы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15.06.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Тематическая программа «Русь моя, люблю твои березы!»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 для взрослых «Июньский вечер»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«Люблю тебя, моя  Россия»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портивные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состязания» Спортивная программа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15.06.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«Летних вечеров , теплое дыхание»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танцев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альный вечер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18.06.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Леди на велосипеде. Флешмоб.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19.06.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«Березкины именины» народное гуляние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12. 06.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традиции и обряды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Торжественное мероприятие ко Дню памяти и скорби «Вехи памяти»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Свеча памяти « Не гаснет пламя и свеча, поклон вам дорогие ветераны!»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 для молодежи «Звук поставлю на всю…»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(День молодежи)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27.06.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Люби и знай свой край.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икторина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29.06.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112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ИЮЛЬ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Краеведческая игра — квест « Люби и изучай свой край!»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5.07.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«Ромашки для самых близких»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Празднично-развлекательная программа к Дню Семьи Любви и Верности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8.07.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«Семья – начало всех начал». Выставка ДПИ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8.07.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рисунка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 Цветы у дома»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10.07.-25.07.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10.07.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14.07.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Игровая программа для детей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Забавный кавардак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15.07.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Беседа «Здоровое поколение 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25.07.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22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Танцевальная программа «Музыкальный </w:t>
            </w: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фарш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14.07.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22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Информационная программа «Земля наш общий дом»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18.08.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Игровая программа «Летняя </w:t>
            </w: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детскотека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22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Профилактическая беседа «Мифы и реальность о курении»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112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лета. Уличное гуляние для жителей села.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1.08.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традиции и обряды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разновозрастные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.08.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эстэтическое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разновозрастные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Игровая программа «День добрых сюрпризов»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5.08.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Веселые каникулы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 Игровая для детей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5.08.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Игровая программа для детей « Спас игры припас»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12.08.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Турнир по футболу на приз имени В.А.Логвинова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18.08.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спортивного 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Флешмоб «Флаг России – символ силы»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22.08.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«Могучий Триколор» 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КВИЗ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 Дню государственного флага РФ.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22.08.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разновозрастные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 для взрослых «Теплой августовской ночью…»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22.08.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23.08.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разновозрастные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Мастер – класс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«Если весело живётся, делай так» - игровая программа для пенсионеров. Открытие месячника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25.08.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 свидания лето! игровая программа для детей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30.08.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112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Информационная выставка-стенд-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 День солидарности в борьбе с терроризмом)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1.09.-5.09.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разновозрастные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Школа! Здравствуй! Это - 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!» Игровая познавательная программа для детей – посвященная Дню знаний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1.09.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рисунка на асфальте «Первый раз в первый класс»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1.09.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Познавательная программа «Разноцветная игра»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3.09.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39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i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>Игровая программа «Сентябрьский переполох»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39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«Путешествие в страну забытых игр». Танцевально - игровая программа для молодежи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«Чай на травках, здоровью поправка» Посиделки для пожилых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 пожилых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Тематический вечер «Души запасы золотые»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 пожилых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Фестиваль «Осеннее очарование»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 пожилых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Круглый стол, посвященный Дню солидарности в борьбе с терроризмом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 Должны смеяться дети»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подростки, 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«Дарить тепло и радость людям»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помощи инвалидам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25.09.-10.10.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«Золотая осень»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 рисунков и ДПИ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25.09.-10.10.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Б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еседа « Добро и зло – причина наших поступков»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подростки, детиШешукова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«Вам посвящается…»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воспитателя и всех дошкольных работников.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Танцевальный вечер « Ретро ритмы»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112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«Чтобы сердце и душа были молоды» Праздничный концерт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разновозрастные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«Мы с рождения — Россияне!»Познавательный час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подростки, молодежь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Круглый стол «Вредным привычкам нет!»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подростки, молодежь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Вечер-встреча «За рукоделием»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разновозрастные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Осенние посиделки на Покров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«Слава тебе, сельхозработник!»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 Здоров будешь- все забудешь!» Спортивно-развлекательное мероприятие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 «Осеннее ассорти»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Выставка детского рисунка «До свидания, лето!»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10.10-30.10.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«Закружилась листва золотая»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29.10.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Лютая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1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«Ночь искусств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Лютая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«Моя родина - Россия»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Тематическая программа ,посвященная Дню народного единства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«Многоликая Россия!»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Лютая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 патриотической песни «О Родине, о мужестве, о славе»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Лютая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Праздник русского платка.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Организация досуга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«Наша дружба нам дарует силу»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Спортивная программа.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Беседа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Их именами названы улицы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рождения Деда Мороза.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Театрализованная программа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Беседа «Привычки, которые делают нас счастливее»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«Сделано с любовью» Выставка ДПИ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10.11-29.11.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Викторина «Загадки  матушки Земли»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Концертная программа «Прекрасен мир любовью материнской», посвящённая Дню матери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112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Информационно-просветительская программа посвящённая всемирному Дню борьбы со СПидом – «Как не стать жертвой наркомании?»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  к декаде инвалидов «От сердца к сердцу»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2.12-10.12.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неизвестного солдата. «Есть память, которой не будет конца». Беседа с видеопрезентацией.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Дети-подростки.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  «Добро пожаловать, Зима!»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Турнир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18+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Выставка ДПИ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8.12.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разновозрастное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«Доброта спасёт мир!»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 для людей с ОВЗ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подростки, молодежьШешуковаО.В.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в районных мероприятиях в декаду инвалидов.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с.Туринская слобода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Путешествие по сказкам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 Вечер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вопросов и ответов.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подростки, молодежь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Познавательная программа ко дню героев Отечества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«Листая истории страницы»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Викторина «Зимние узоры»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2801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Новый Год у ворот. Выставка детского рисунка.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2801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2801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 «Путь в сказку»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«Символ года»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Выставка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новогодних поделок ДПИ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«Новый год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 ворот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Новогодний  вечер  отдыха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Новогодний 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Новогодний турнир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 новый год. Вечер отдыха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В течение год</w:t>
      </w:r>
      <w:bookmarkStart w:id="0" w:name="_GoBack"/>
      <w:bookmarkEnd w:id="0"/>
      <w:r>
        <w:rPr/>
        <w:t>а в план могут вноситься изменения.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393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95859"/>
    <w:pPr>
      <w:keepNext w:val="true"/>
      <w:widowControl w:val="false"/>
      <w:spacing w:lineRule="auto" w:line="240" w:before="240" w:after="60"/>
      <w:ind w:firstLine="720"/>
      <w:jc w:val="both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Normal"/>
    <w:next w:val="Normal"/>
    <w:link w:val="20"/>
    <w:uiPriority w:val="9"/>
    <w:qFormat/>
    <w:rsid w:val="00f95859"/>
    <w:pPr>
      <w:keepNext w:val="true"/>
      <w:widowControl w:val="false"/>
      <w:spacing w:lineRule="auto" w:line="240" w:before="240" w:after="60"/>
      <w:ind w:firstLine="720"/>
      <w:jc w:val="both"/>
      <w:outlineLvl w:val="1"/>
    </w:pPr>
    <w:rPr>
      <w:rFonts w:ascii="Cambria" w:hAnsi="Cambria" w:eastAsia="Times New Roman" w:cs="Times New Roman CYR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next w:val="Normal"/>
    <w:link w:val="30"/>
    <w:uiPriority w:val="9"/>
    <w:qFormat/>
    <w:rsid w:val="00f95859"/>
    <w:pPr>
      <w:keepNext w:val="true"/>
      <w:widowControl w:val="false"/>
      <w:spacing w:lineRule="auto" w:line="240" w:before="240" w:after="60"/>
      <w:ind w:firstLine="720"/>
      <w:jc w:val="both"/>
      <w:outlineLvl w:val="2"/>
    </w:pPr>
    <w:rPr>
      <w:rFonts w:ascii="Cambria" w:hAnsi="Cambria" w:eastAsia="Times New Roman" w:cs="Times New Roman CYR"/>
      <w:b/>
      <w:bCs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95859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f95859"/>
    <w:rPr>
      <w:rFonts w:ascii="Cambria" w:hAnsi="Cambria" w:eastAsia="Times New Roman" w:cs="Times New Roman CYR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f95859"/>
    <w:rPr>
      <w:rFonts w:ascii="Cambria" w:hAnsi="Cambria" w:eastAsia="Times New Roman" w:cs="Times New Roman CYR"/>
      <w:b/>
      <w:bCs/>
      <w:sz w:val="26"/>
      <w:szCs w:val="26"/>
      <w:lang w:eastAsia="ru-RU"/>
    </w:rPr>
  </w:style>
  <w:style w:type="character" w:styleId="Style11" w:customStyle="1">
    <w:name w:val="Название Знак"/>
    <w:basedOn w:val="DefaultParagraphFont"/>
    <w:link w:val="a3"/>
    <w:uiPriority w:val="10"/>
    <w:qFormat/>
    <w:rsid w:val="00f95859"/>
    <w:rPr>
      <w:rFonts w:ascii="Cambria" w:hAnsi="Cambria" w:eastAsia="Times New Roman" w:cs="Times New Roman CYR"/>
      <w:b/>
      <w:bCs/>
      <w:kern w:val="2"/>
      <w:sz w:val="32"/>
      <w:szCs w:val="32"/>
      <w:lang w:eastAsia="ru-RU"/>
    </w:rPr>
  </w:style>
  <w:style w:type="character" w:styleId="SubtleEmphasis">
    <w:name w:val="Subtle Emphasis"/>
    <w:uiPriority w:val="19"/>
    <w:qFormat/>
    <w:rsid w:val="00f95859"/>
    <w:rPr>
      <w:i/>
      <w:iCs/>
      <w:color w:val="808080"/>
    </w:rPr>
  </w:style>
  <w:style w:type="character" w:styleId="Strong">
    <w:name w:val="Strong"/>
    <w:qFormat/>
    <w:rsid w:val="00f95859"/>
    <w:rPr>
      <w:rFonts w:cs="Times New Roman"/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Droid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7">
    <w:name w:val="Title"/>
    <w:basedOn w:val="Normal"/>
    <w:next w:val="Normal"/>
    <w:link w:val="a4"/>
    <w:uiPriority w:val="10"/>
    <w:qFormat/>
    <w:rsid w:val="00f95859"/>
    <w:pPr>
      <w:widowControl w:val="false"/>
      <w:spacing w:lineRule="auto" w:line="240" w:before="240" w:after="60"/>
      <w:ind w:firstLine="720"/>
      <w:jc w:val="center"/>
      <w:outlineLvl w:val="0"/>
    </w:pPr>
    <w:rPr>
      <w:rFonts w:ascii="Cambria" w:hAnsi="Cambria" w:eastAsia="Times New Roman" w:cs="Times New Roman CYR"/>
      <w:b/>
      <w:bCs/>
      <w:kern w:val="2"/>
      <w:sz w:val="32"/>
      <w:szCs w:val="32"/>
      <w:lang w:eastAsia="ru-RU"/>
    </w:rPr>
  </w:style>
  <w:style w:type="paragraph" w:styleId="Style18" w:customStyle="1">
    <w:name w:val="Нормальный (таблица)"/>
    <w:basedOn w:val="Normal"/>
    <w:next w:val="Normal"/>
    <w:uiPriority w:val="99"/>
    <w:qFormat/>
    <w:rsid w:val="00f95859"/>
    <w:pPr>
      <w:widowControl w:val="false"/>
      <w:spacing w:lineRule="auto" w:line="240" w:before="0" w:after="0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NormalWeb">
    <w:name w:val="Normal (Web)"/>
    <w:basedOn w:val="Normal"/>
    <w:qFormat/>
    <w:rsid w:val="00f958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f95859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2F41-8EE8-407D-BEE7-B577A75B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Application>LibreOffice/7.1.4.2$Windows_X86_64 LibreOffice_project/a529a4fab45b75fefc5b6226684193eb000654f6</Application>
  <AppVersion>15.0000</AppVersion>
  <Pages>41</Pages>
  <Words>4212</Words>
  <Characters>35919</Characters>
  <CharactersWithSpaces>38024</CharactersWithSpaces>
  <Paragraphs>2523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2021-01-11T05:55:00Z</dcterms:created>
  <dc:creator>kdc</dc:creator>
  <dc:description/>
  <dc:language>ru-RU</dc:language>
  <cp:lastModifiedBy/>
  <dcterms:modified xsi:type="dcterms:W3CDTF">2024-04-01T10:04:13Z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