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0" w:rsidRPr="00CD6988" w:rsidRDefault="000A3DF0" w:rsidP="000A3DF0">
      <w:pPr>
        <w:rPr>
          <w:rFonts w:cstheme="minorHAnsi"/>
          <w:sz w:val="24"/>
          <w:szCs w:val="24"/>
        </w:rPr>
      </w:pP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План работы на 2025 год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proofErr w:type="spellStart"/>
      <w:r w:rsidRPr="00CD6988">
        <w:rPr>
          <w:rFonts w:cstheme="minorHAnsi"/>
          <w:sz w:val="24"/>
          <w:szCs w:val="24"/>
        </w:rPr>
        <w:t>Липчинская</w:t>
      </w:r>
      <w:proofErr w:type="spellEnd"/>
      <w:r w:rsidRPr="00CD6988">
        <w:rPr>
          <w:rFonts w:cstheme="minorHAnsi"/>
          <w:sz w:val="24"/>
          <w:szCs w:val="24"/>
        </w:rPr>
        <w:t xml:space="preserve"> сельская библиотека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Цели и задачи, основные направления работы библиотеки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Цель: Основной целью в работе библиотеки является создание оптимальных условий для максимально полного удовлетворения информационных запросов читателей. Организация работы библиотеки как информационного, образовательного и культурного центра.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ОСНОВНЫЕ ГРУППЫ ЧИТАТЕЛЕЙ БИБЛИОТЕКИ: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Дошкольники в возрасте от 1 до 6 лет;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Младшие школьники в возрасте от 7 до 14 лет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Молодежь - учащиеся школ, лицеев, гимназий в возрасте от 14 до 30 лет;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Студенты средних специальных и высших учебных заведений (очное и заочное обучение)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Пенсионеры, домохозяйки, безработные;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-</w:t>
      </w:r>
      <w:r w:rsidRPr="00CD6988">
        <w:rPr>
          <w:rFonts w:cstheme="minorHAnsi"/>
          <w:sz w:val="24"/>
          <w:szCs w:val="24"/>
        </w:rPr>
        <w:tab/>
        <w:t>Временно проживающие на территории  (дети – в период каникул, взрослые).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В 2025 году библиотека будет работать в сотрудничестве с  ДК, МКОУ « </w:t>
      </w:r>
      <w:proofErr w:type="spellStart"/>
      <w:r w:rsidRPr="00CD6988">
        <w:rPr>
          <w:rFonts w:cstheme="minorHAnsi"/>
          <w:sz w:val="24"/>
          <w:szCs w:val="24"/>
        </w:rPr>
        <w:t>Липчинская</w:t>
      </w:r>
      <w:proofErr w:type="spellEnd"/>
      <w:r w:rsidRPr="00CD6988">
        <w:rPr>
          <w:rFonts w:cstheme="minorHAnsi"/>
          <w:sz w:val="24"/>
          <w:szCs w:val="24"/>
        </w:rPr>
        <w:t xml:space="preserve"> СОШ», детски</w:t>
      </w:r>
      <w:r w:rsidR="005A6AE3" w:rsidRPr="00CD6988">
        <w:rPr>
          <w:rFonts w:cstheme="minorHAnsi"/>
          <w:sz w:val="24"/>
          <w:szCs w:val="24"/>
        </w:rPr>
        <w:t>м садом</w:t>
      </w:r>
      <w:r w:rsidRPr="00CD6988">
        <w:rPr>
          <w:rFonts w:cstheme="minorHAnsi"/>
          <w:sz w:val="24"/>
          <w:szCs w:val="24"/>
        </w:rPr>
        <w:t xml:space="preserve">. </w:t>
      </w:r>
    </w:p>
    <w:p w:rsidR="000A3DF0" w:rsidRPr="00CD6988" w:rsidRDefault="000A3DF0" w:rsidP="000A3DF0">
      <w:pPr>
        <w:rPr>
          <w:rFonts w:cstheme="minorHAnsi"/>
          <w:sz w:val="24"/>
          <w:szCs w:val="24"/>
        </w:rPr>
      </w:pP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В 2025 году библиотека будет осуществлять свою работу в соответствии с поставленными задачами: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● предоставление широкого спектра услуг по удовлетворению разнообразных запросов пользователей;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● стимулирование интереса к чтению и книге, содействие повышению интеллектуального и культурного уровня читателей;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 ● активизация эстетического и гражданского воспитания подрастающего поколения;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 ● обеспечение ценностного отношения к здоровому образу жизни и негативного – к асоциальным явлениям;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● раскрытие творческого потенциала пользователей и формирование навыков общения через участие в культурно — досуговых мероприятиях;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lastRenderedPageBreak/>
        <w:t xml:space="preserve">• PR-деятельность библиотеки в СМИ и сети Интернет.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3. Основные направления работы библиотеки в 2025 году: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• патриотическое воспитание;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 • краеведческое просвещение;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• формирование здорового образа жизни;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 • ориентирование молодёжи в выборе профессии;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• поддержание интереса к книге и чтению в молодёжной среде;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• нравственное воспитание молодежи; </w:t>
      </w:r>
    </w:p>
    <w:p w:rsidR="00B718A4" w:rsidRPr="00CD6988" w:rsidRDefault="00B718A4" w:rsidP="000A3DF0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• правовое просвещение; </w:t>
      </w:r>
    </w:p>
    <w:p w:rsidR="00A8766D" w:rsidRPr="00CD6988" w:rsidRDefault="00B718A4" w:rsidP="00A8766D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• поддержка семьи,</w:t>
      </w:r>
      <w:r w:rsidR="00A8766D" w:rsidRPr="00CD6988">
        <w:rPr>
          <w:rFonts w:cstheme="minorHAnsi"/>
          <w:sz w:val="24"/>
          <w:szCs w:val="24"/>
        </w:rPr>
        <w:t xml:space="preserve"> организация семейного досуга;  </w:t>
      </w:r>
    </w:p>
    <w:p w:rsidR="00A8766D" w:rsidRPr="00CD6988" w:rsidRDefault="00B718A4" w:rsidP="00A8766D">
      <w:pPr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• экологическое просвещение всех групп населения</w:t>
      </w:r>
      <w:r w:rsidR="00A8766D" w:rsidRPr="00CD698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A8766D" w:rsidRPr="00CD6988" w:rsidRDefault="00A8766D" w:rsidP="00A8766D">
      <w:pPr>
        <w:rPr>
          <w:rFonts w:cstheme="minorHAnsi"/>
          <w:sz w:val="24"/>
          <w:szCs w:val="24"/>
        </w:rPr>
      </w:pPr>
      <w:r w:rsidRPr="00CD6988">
        <w:rPr>
          <w:rFonts w:eastAsia="Times New Roman" w:cstheme="minorHAnsi"/>
          <w:b/>
          <w:bCs/>
          <w:sz w:val="24"/>
          <w:szCs w:val="24"/>
        </w:rPr>
        <w:t>Федеральные целевые программы: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before="165" w:after="0" w:line="240" w:lineRule="auto"/>
        <w:ind w:left="1669" w:hanging="347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Национальный</w:t>
      </w:r>
      <w:r w:rsidRPr="00CD6988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проект</w:t>
      </w:r>
      <w:r w:rsidRPr="00CD6988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«Культура»</w:t>
      </w:r>
      <w:r w:rsidRPr="00CD6988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(2019-</w:t>
      </w:r>
      <w:r w:rsidRPr="00CD6988">
        <w:rPr>
          <w:rFonts w:eastAsia="Times New Roman" w:cstheme="minorHAnsi"/>
          <w:spacing w:val="-2"/>
          <w:sz w:val="24"/>
          <w:szCs w:val="24"/>
        </w:rPr>
        <w:t>2024)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  <w:tab w:val="left" w:pos="1682"/>
        </w:tabs>
        <w:autoSpaceDE w:val="0"/>
        <w:autoSpaceDN w:val="0"/>
        <w:spacing w:after="0" w:line="240" w:lineRule="auto"/>
        <w:ind w:right="555" w:hanging="360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Государственная программа Российской Федерации «Доступная среда» на 2021-2025 гг.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«Десятилетие</w:t>
      </w:r>
      <w:r w:rsidRPr="00CD6988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детства</w:t>
      </w:r>
      <w:r w:rsidRPr="00CD698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в</w:t>
      </w:r>
      <w:r w:rsidRPr="00CD698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России»</w:t>
      </w:r>
      <w:r w:rsidRPr="00CD6988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(2018-</w:t>
      </w:r>
      <w:r w:rsidRPr="00CD6988">
        <w:rPr>
          <w:rFonts w:eastAsia="Times New Roman" w:cstheme="minorHAnsi"/>
          <w:spacing w:val="-2"/>
          <w:sz w:val="24"/>
          <w:szCs w:val="24"/>
        </w:rPr>
        <w:t>2027)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«Охрана</w:t>
      </w:r>
      <w:r w:rsidRPr="00CD6988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окружающей</w:t>
      </w:r>
      <w:r w:rsidRPr="00CD6988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среды»</w:t>
      </w:r>
      <w:r w:rsidRPr="00CD6988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(2016-</w:t>
      </w:r>
      <w:r w:rsidRPr="00CD6988">
        <w:rPr>
          <w:rFonts w:eastAsia="Times New Roman" w:cstheme="minorHAnsi"/>
          <w:spacing w:val="-4"/>
          <w:sz w:val="24"/>
          <w:szCs w:val="24"/>
        </w:rPr>
        <w:t>2031)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before="1" w:after="0" w:line="342" w:lineRule="exact"/>
        <w:ind w:left="1669" w:hanging="347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«Международное</w:t>
      </w:r>
      <w:r w:rsidRPr="00CD6988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десятилетие</w:t>
      </w:r>
      <w:r w:rsidRPr="00CD6988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сближения</w:t>
      </w:r>
      <w:r w:rsidRPr="00CD6988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CD6988">
        <w:rPr>
          <w:rFonts w:eastAsia="Times New Roman" w:cstheme="minorHAnsi"/>
          <w:spacing w:val="-2"/>
          <w:sz w:val="24"/>
          <w:szCs w:val="24"/>
        </w:rPr>
        <w:t>культур»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color w:val="111111"/>
          <w:sz w:val="24"/>
          <w:szCs w:val="24"/>
        </w:rPr>
      </w:pPr>
      <w:r w:rsidRPr="00CD6988">
        <w:rPr>
          <w:rFonts w:eastAsia="Times New Roman" w:cstheme="minorHAnsi"/>
          <w:color w:val="111111"/>
          <w:sz w:val="24"/>
          <w:szCs w:val="24"/>
        </w:rPr>
        <w:t>«Региональное</w:t>
      </w:r>
      <w:r w:rsidRPr="00CD6988">
        <w:rPr>
          <w:rFonts w:eastAsia="Times New Roman" w:cstheme="minorHAnsi"/>
          <w:color w:val="111111"/>
          <w:spacing w:val="-14"/>
          <w:sz w:val="24"/>
          <w:szCs w:val="24"/>
        </w:rPr>
        <w:t xml:space="preserve"> </w:t>
      </w:r>
      <w:r w:rsidRPr="00CD6988">
        <w:rPr>
          <w:rFonts w:eastAsia="Times New Roman" w:cstheme="minorHAnsi"/>
          <w:color w:val="111111"/>
          <w:sz w:val="24"/>
          <w:szCs w:val="24"/>
        </w:rPr>
        <w:t>развитие»</w:t>
      </w:r>
      <w:r w:rsidRPr="00CD6988">
        <w:rPr>
          <w:rFonts w:eastAsia="Times New Roman" w:cstheme="minorHAnsi"/>
          <w:color w:val="111111"/>
          <w:spacing w:val="-10"/>
          <w:sz w:val="24"/>
          <w:szCs w:val="24"/>
        </w:rPr>
        <w:t xml:space="preserve"> </w:t>
      </w:r>
      <w:r w:rsidRPr="00CD6988">
        <w:rPr>
          <w:rFonts w:eastAsia="Times New Roman" w:cstheme="minorHAnsi"/>
          <w:color w:val="111111"/>
          <w:sz w:val="24"/>
          <w:szCs w:val="24"/>
        </w:rPr>
        <w:t>(2016-</w:t>
      </w:r>
      <w:r w:rsidRPr="00CD6988">
        <w:rPr>
          <w:rFonts w:eastAsia="Times New Roman" w:cstheme="minorHAnsi"/>
          <w:color w:val="111111"/>
          <w:spacing w:val="-4"/>
          <w:sz w:val="24"/>
          <w:szCs w:val="24"/>
        </w:rPr>
        <w:t>2025)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«Десятилетие</w:t>
      </w:r>
      <w:r w:rsidRPr="00CD6988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науки</w:t>
      </w:r>
      <w:r w:rsidRPr="00CD6988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и</w:t>
      </w:r>
      <w:r w:rsidRPr="00CD698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технологий»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(2022-</w:t>
      </w:r>
      <w:r w:rsidRPr="00CD6988">
        <w:rPr>
          <w:rFonts w:eastAsia="Times New Roman" w:cstheme="minorHAnsi"/>
          <w:spacing w:val="-2"/>
          <w:sz w:val="24"/>
          <w:szCs w:val="24"/>
        </w:rPr>
        <w:t>2031)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color w:val="111111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«Международное</w:t>
      </w:r>
      <w:r w:rsidRPr="00CD6988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десятилетие</w:t>
      </w:r>
      <w:r w:rsidRPr="00CD6988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языков</w:t>
      </w:r>
      <w:r w:rsidRPr="00CD6988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коренных</w:t>
      </w:r>
      <w:r w:rsidRPr="00CD6988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народов»</w:t>
      </w:r>
      <w:r w:rsidRPr="00CD6988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(2022-</w:t>
      </w:r>
      <w:r w:rsidRPr="00CD6988">
        <w:rPr>
          <w:rFonts w:eastAsia="Times New Roman" w:cstheme="minorHAnsi"/>
          <w:spacing w:val="-2"/>
          <w:sz w:val="24"/>
          <w:szCs w:val="24"/>
        </w:rPr>
        <w:t>2032)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669"/>
        </w:tabs>
        <w:autoSpaceDE w:val="0"/>
        <w:autoSpaceDN w:val="0"/>
        <w:spacing w:after="0" w:line="342" w:lineRule="exact"/>
        <w:ind w:left="1669" w:hanging="347"/>
        <w:rPr>
          <w:rFonts w:eastAsia="Times New Roman" w:cstheme="minorHAnsi"/>
          <w:color w:val="111111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«Годы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культуры</w:t>
      </w:r>
      <w:r w:rsidRPr="00CD6988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России</w:t>
      </w:r>
      <w:r w:rsidRPr="00CD6988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—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Китая»</w:t>
      </w:r>
      <w:r w:rsidRPr="00CD698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2024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–</w:t>
      </w:r>
      <w:r w:rsidRPr="00CD6988">
        <w:rPr>
          <w:rFonts w:eastAsia="Times New Roman" w:cstheme="minorHAnsi"/>
          <w:spacing w:val="-4"/>
          <w:sz w:val="24"/>
          <w:szCs w:val="24"/>
        </w:rPr>
        <w:t xml:space="preserve"> 2025</w:t>
      </w:r>
    </w:p>
    <w:p w:rsidR="00A8766D" w:rsidRPr="00CD6988" w:rsidRDefault="00A8766D" w:rsidP="00A8766D">
      <w:pPr>
        <w:widowControl w:val="0"/>
        <w:numPr>
          <w:ilvl w:val="0"/>
          <w:numId w:val="2"/>
        </w:numPr>
        <w:tabs>
          <w:tab w:val="left" w:pos="1739"/>
        </w:tabs>
        <w:autoSpaceDE w:val="0"/>
        <w:autoSpaceDN w:val="0"/>
        <w:spacing w:after="0" w:line="342" w:lineRule="exact"/>
        <w:ind w:left="1739" w:hanging="417"/>
        <w:rPr>
          <w:rFonts w:eastAsia="Times New Roman" w:cstheme="minorHAnsi"/>
          <w:color w:val="111111"/>
          <w:sz w:val="24"/>
          <w:szCs w:val="24"/>
        </w:rPr>
      </w:pPr>
      <w:r w:rsidRPr="00CD6988">
        <w:rPr>
          <w:rFonts w:eastAsia="Times New Roman" w:cstheme="minorHAnsi"/>
          <w:b/>
          <w:sz w:val="24"/>
          <w:szCs w:val="24"/>
        </w:rPr>
        <w:t>«</w:t>
      </w:r>
      <w:r w:rsidRPr="00CD6988">
        <w:rPr>
          <w:rFonts w:eastAsia="Times New Roman" w:cstheme="minorHAnsi"/>
          <w:sz w:val="24"/>
          <w:szCs w:val="24"/>
        </w:rPr>
        <w:t>80</w:t>
      </w:r>
      <w:r w:rsidRPr="00CD6988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лет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Победы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в</w:t>
      </w:r>
      <w:r w:rsidRPr="00CD698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Великой</w:t>
      </w:r>
      <w:r w:rsidRPr="00CD6988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Отечественной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войне</w:t>
      </w:r>
      <w:r w:rsidRPr="00CD698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D6988">
        <w:rPr>
          <w:rFonts w:eastAsia="Times New Roman" w:cstheme="minorHAnsi"/>
          <w:sz w:val="24"/>
          <w:szCs w:val="24"/>
        </w:rPr>
        <w:t>1941–1945</w:t>
      </w:r>
      <w:r w:rsidRPr="00CD6988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CD6988">
        <w:rPr>
          <w:rFonts w:eastAsia="Times New Roman" w:cstheme="minorHAnsi"/>
          <w:spacing w:val="-4"/>
          <w:sz w:val="24"/>
          <w:szCs w:val="24"/>
        </w:rPr>
        <w:t>гг.»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Празднование 80-й годовщины Победы в Великой Отечественной войне 1941 – 1945 годов;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Празднование 100-летия Международного детского центра «Артек»;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515 лет со времени рождения Ивана Фёдорова (Ивана Фёдоровича Москвитина) (1510-1583), русского первопечатника;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230 лет со дня рождения Александра Сергеевича Грибоедова (1795-1829), русского писателя, драматурга, дипломата;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165 лет со дня рождения Антона Павловича Чехова (1860-1904), русского писателя, прозаика, драматурга, классика мировой литературы;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120 лет со дня рождения Михаила Александровича Шолохова (1905-1984), русского советского писателя и киносценариста, журналиста, военного корреспондента, лауреата Нобелевской премии по литературе;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 xml:space="preserve">115 лет со дня рождения Александра </w:t>
      </w:r>
      <w:proofErr w:type="spellStart"/>
      <w:r w:rsidRPr="00CD6988">
        <w:rPr>
          <w:rFonts w:cstheme="minorHAnsi"/>
          <w:sz w:val="24"/>
          <w:szCs w:val="24"/>
        </w:rPr>
        <w:t>Трифоновича</w:t>
      </w:r>
      <w:proofErr w:type="spellEnd"/>
      <w:r w:rsidRPr="00CD6988">
        <w:rPr>
          <w:rFonts w:cstheme="minorHAnsi"/>
          <w:sz w:val="24"/>
          <w:szCs w:val="24"/>
        </w:rPr>
        <w:t xml:space="preserve"> Твардовского (1910-1971), известного советского писателя, поэта и прозаика, журналиста, специального корреспондента, лауреата Государственных премий;</w:t>
      </w: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</w:p>
    <w:p w:rsidR="003812DA" w:rsidRPr="00CD6988" w:rsidRDefault="003812DA" w:rsidP="003812DA">
      <w:pPr>
        <w:spacing w:after="0"/>
        <w:rPr>
          <w:rFonts w:cstheme="minorHAnsi"/>
          <w:sz w:val="24"/>
          <w:szCs w:val="24"/>
        </w:rPr>
      </w:pPr>
      <w:r w:rsidRPr="00CD6988">
        <w:rPr>
          <w:rFonts w:cstheme="minorHAnsi"/>
          <w:sz w:val="24"/>
          <w:szCs w:val="24"/>
        </w:rPr>
        <w:t>110 лет со дня рождения Константина Михайловича Симонова (1915-1979), известного советского писателя, поэта, драматурга, киносценариста, общественного деятеля, журналиста, военного корреспондента.</w:t>
      </w:r>
    </w:p>
    <w:p w:rsidR="003812DA" w:rsidRPr="00CD6988" w:rsidRDefault="003812DA" w:rsidP="003812DA">
      <w:pPr>
        <w:rPr>
          <w:rFonts w:cstheme="minorHAnsi"/>
          <w:sz w:val="24"/>
          <w:szCs w:val="24"/>
        </w:rPr>
      </w:pPr>
    </w:p>
    <w:p w:rsidR="00B718A4" w:rsidRPr="00CD6988" w:rsidRDefault="00B718A4" w:rsidP="000A3DF0">
      <w:pPr>
        <w:rPr>
          <w:rFonts w:cstheme="minorHAnsi"/>
          <w:b/>
          <w:sz w:val="24"/>
          <w:szCs w:val="24"/>
        </w:rPr>
      </w:pPr>
      <w:r w:rsidRPr="00CD6988">
        <w:rPr>
          <w:rFonts w:cstheme="minorHAnsi"/>
          <w:b/>
          <w:sz w:val="24"/>
          <w:szCs w:val="24"/>
        </w:rPr>
        <w:t>2025 год в России объявлен годом 80-летия Победы в Великой Отечественной войне и годом мира и единства в борьбе с нацизмом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843"/>
        <w:gridCol w:w="1699"/>
        <w:gridCol w:w="2129"/>
      </w:tblGrid>
      <w:tr w:rsidR="00B718A4" w:rsidRPr="00CD6988" w:rsidTr="004D74FD">
        <w:trPr>
          <w:trHeight w:val="645"/>
        </w:trPr>
        <w:tc>
          <w:tcPr>
            <w:tcW w:w="1951" w:type="dxa"/>
          </w:tcPr>
          <w:p w:rsidR="00B718A4" w:rsidRPr="00CD6988" w:rsidRDefault="00B718A4" w:rsidP="00B718A4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Форма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Название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B718A4" w:rsidRPr="00CD6988" w:rsidRDefault="00B718A4" w:rsidP="00B718A4">
            <w:pPr>
              <w:spacing w:line="322" w:lineRule="exact"/>
              <w:ind w:left="108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Читательское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назначение</w:t>
            </w:r>
            <w:proofErr w:type="spellEnd"/>
          </w:p>
        </w:tc>
        <w:tc>
          <w:tcPr>
            <w:tcW w:w="1699" w:type="dxa"/>
          </w:tcPr>
          <w:p w:rsidR="00B718A4" w:rsidRPr="00CD6988" w:rsidRDefault="00B718A4" w:rsidP="00B718A4">
            <w:pPr>
              <w:spacing w:line="32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Срок</w:t>
            </w:r>
            <w:proofErr w:type="spellEnd"/>
          </w:p>
          <w:p w:rsidR="00B718A4" w:rsidRPr="00CD6988" w:rsidRDefault="00B718A4" w:rsidP="00B718A4">
            <w:pPr>
              <w:spacing w:line="303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ind w:left="109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718A4" w:rsidRPr="00CD6988" w:rsidTr="004D74FD">
        <w:trPr>
          <w:trHeight w:val="964"/>
        </w:trPr>
        <w:tc>
          <w:tcPr>
            <w:tcW w:w="1951" w:type="dxa"/>
          </w:tcPr>
          <w:p w:rsidR="00B718A4" w:rsidRPr="00CD6988" w:rsidRDefault="00B718A4" w:rsidP="00B718A4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5"/>
                <w:sz w:val="24"/>
                <w:szCs w:val="24"/>
              </w:rPr>
              <w:t>Час</w:t>
            </w:r>
            <w:proofErr w:type="spellEnd"/>
          </w:p>
          <w:p w:rsidR="00B718A4" w:rsidRPr="00CD6988" w:rsidRDefault="00B718A4" w:rsidP="00B718A4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исторической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«Пусть ваше мужество будет примером</w:t>
            </w: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!»</w:t>
            </w:r>
          </w:p>
        </w:tc>
        <w:tc>
          <w:tcPr>
            <w:tcW w:w="1843" w:type="dxa"/>
          </w:tcPr>
          <w:p w:rsidR="00B718A4" w:rsidRPr="00CD6988" w:rsidRDefault="0083779E" w:rsidP="00B718A4">
            <w:pPr>
              <w:ind w:left="108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Дети до 14 лет</w:t>
            </w:r>
          </w:p>
        </w:tc>
        <w:tc>
          <w:tcPr>
            <w:tcW w:w="1699" w:type="dxa"/>
          </w:tcPr>
          <w:p w:rsidR="00B718A4" w:rsidRPr="00CD6988" w:rsidRDefault="00B718A4" w:rsidP="00B718A4">
            <w:pPr>
              <w:ind w:left="12" w:right="3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ind w:left="109" w:right="173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1930"/>
        </w:trPr>
        <w:tc>
          <w:tcPr>
            <w:tcW w:w="1951" w:type="dxa"/>
          </w:tcPr>
          <w:p w:rsidR="00B718A4" w:rsidRPr="00CD6988" w:rsidRDefault="00B718A4" w:rsidP="00B718A4">
            <w:pPr>
              <w:spacing w:line="320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ind w:left="107" w:right="191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«Великие битвы Великой войны»</w:t>
            </w:r>
          </w:p>
          <w:p w:rsidR="00B718A4" w:rsidRPr="00CD6988" w:rsidRDefault="00B718A4" w:rsidP="0083779E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(Проект</w:t>
            </w:r>
            <w:r w:rsidR="0083779E"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843" w:type="dxa"/>
          </w:tcPr>
          <w:p w:rsidR="00B718A4" w:rsidRPr="00CD6988" w:rsidRDefault="0083779E" w:rsidP="0083779E">
            <w:pPr>
              <w:spacing w:line="320" w:lineRule="exact"/>
              <w:ind w:right="190"/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Дети до 14         лет</w:t>
            </w:r>
          </w:p>
          <w:p w:rsidR="0083779E" w:rsidRPr="00CD6988" w:rsidRDefault="0083779E" w:rsidP="00B718A4">
            <w:pPr>
              <w:spacing w:line="320" w:lineRule="exact"/>
              <w:ind w:right="190"/>
              <w:jc w:val="righ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Молодежь</w:t>
            </w:r>
          </w:p>
        </w:tc>
        <w:tc>
          <w:tcPr>
            <w:tcW w:w="1699" w:type="dxa"/>
          </w:tcPr>
          <w:p w:rsidR="00B718A4" w:rsidRPr="00CD6988" w:rsidRDefault="0083779E" w:rsidP="00B718A4">
            <w:pPr>
              <w:spacing w:line="320" w:lineRule="exact"/>
              <w:ind w:left="12" w:right="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9" w:type="dxa"/>
          </w:tcPr>
          <w:p w:rsidR="00B718A4" w:rsidRPr="00CD6988" w:rsidRDefault="00B718A4" w:rsidP="00B718A4">
            <w:pPr>
              <w:spacing w:line="242" w:lineRule="auto"/>
              <w:ind w:left="109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1287"/>
        </w:trPr>
        <w:tc>
          <w:tcPr>
            <w:tcW w:w="1951" w:type="dxa"/>
          </w:tcPr>
          <w:p w:rsidR="00B718A4" w:rsidRPr="00CD6988" w:rsidRDefault="00B718A4" w:rsidP="00B718A4">
            <w:pPr>
              <w:spacing w:line="242" w:lineRule="auto"/>
              <w:ind w:left="107" w:right="149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Час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мужества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славы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ind w:left="107" w:right="191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Победа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ввысь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взметнула</w:t>
            </w:r>
            <w:proofErr w:type="spellEnd"/>
          </w:p>
          <w:p w:rsidR="00B718A4" w:rsidRPr="00CD6988" w:rsidRDefault="00B718A4" w:rsidP="00B718A4">
            <w:pPr>
              <w:spacing w:line="301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proofErr w:type="gram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знамя</w:t>
            </w:r>
            <w:proofErr w:type="spellEnd"/>
            <w:proofErr w:type="gram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B718A4" w:rsidRPr="00CD6988" w:rsidRDefault="00B718A4" w:rsidP="00B718A4">
            <w:pPr>
              <w:spacing w:line="321" w:lineRule="exact"/>
              <w:ind w:right="190"/>
              <w:jc w:val="right"/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</w:pPr>
          </w:p>
          <w:p w:rsidR="0083779E" w:rsidRPr="00CD6988" w:rsidRDefault="0083779E" w:rsidP="00B718A4">
            <w:pPr>
              <w:spacing w:line="321" w:lineRule="exact"/>
              <w:ind w:right="190"/>
              <w:jc w:val="right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Молодежь</w:t>
            </w:r>
          </w:p>
        </w:tc>
        <w:tc>
          <w:tcPr>
            <w:tcW w:w="1699" w:type="dxa"/>
          </w:tcPr>
          <w:p w:rsidR="00B718A4" w:rsidRPr="00CD6988" w:rsidRDefault="00B718A4" w:rsidP="00B718A4">
            <w:pPr>
              <w:spacing w:line="321" w:lineRule="exact"/>
              <w:ind w:left="12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spacing w:line="242" w:lineRule="auto"/>
              <w:ind w:left="109" w:right="173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967"/>
        </w:trPr>
        <w:tc>
          <w:tcPr>
            <w:tcW w:w="1951" w:type="dxa"/>
          </w:tcPr>
          <w:p w:rsidR="00B718A4" w:rsidRPr="00CD6988" w:rsidRDefault="00B718A4" w:rsidP="00B718A4">
            <w:pPr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Литературно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поэтическая</w:t>
            </w:r>
            <w:proofErr w:type="spellEnd"/>
          </w:p>
          <w:p w:rsidR="00B718A4" w:rsidRPr="00CD6988" w:rsidRDefault="00B718A4" w:rsidP="00B718A4">
            <w:pPr>
              <w:spacing w:before="2" w:line="301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ind w:left="107" w:right="191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«В стихах цвела</w:t>
            </w:r>
            <w:r w:rsidRPr="00CD6988">
              <w:rPr>
                <w:rFonts w:eastAsia="Times New Roman" w:cs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весна</w:t>
            </w:r>
          </w:p>
          <w:p w:rsidR="00B718A4" w:rsidRPr="00CD6988" w:rsidRDefault="00B718A4" w:rsidP="00B718A4">
            <w:pPr>
              <w:spacing w:before="2" w:line="301" w:lineRule="exact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843" w:type="dxa"/>
          </w:tcPr>
          <w:p w:rsidR="00B718A4" w:rsidRPr="00CD6988" w:rsidRDefault="00B718A4" w:rsidP="00B718A4">
            <w:pPr>
              <w:ind w:left="655" w:right="333" w:hanging="31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круг</w:t>
            </w:r>
            <w:proofErr w:type="spellEnd"/>
          </w:p>
          <w:p w:rsidR="00B718A4" w:rsidRPr="00CD6988" w:rsidRDefault="00B718A4" w:rsidP="00B718A4">
            <w:pPr>
              <w:spacing w:before="2" w:line="301" w:lineRule="exact"/>
              <w:ind w:left="32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1699" w:type="dxa"/>
          </w:tcPr>
          <w:p w:rsidR="00B718A4" w:rsidRPr="00CD6988" w:rsidRDefault="00B718A4" w:rsidP="00B718A4">
            <w:pPr>
              <w:ind w:left="12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ind w:left="109" w:right="173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1610"/>
        </w:trPr>
        <w:tc>
          <w:tcPr>
            <w:tcW w:w="1951" w:type="dxa"/>
          </w:tcPr>
          <w:p w:rsidR="00B718A4" w:rsidRPr="00CD6988" w:rsidRDefault="00B718A4" w:rsidP="00B718A4">
            <w:pPr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Военно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историческая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ind w:left="107" w:right="191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gramStart"/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«Солдатская </w:t>
            </w: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доблесть и </w:t>
            </w: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мужество» (Герои</w:t>
            </w:r>
            <w:proofErr w:type="gramEnd"/>
          </w:p>
          <w:p w:rsidR="00B718A4" w:rsidRPr="00CD6988" w:rsidRDefault="00B718A4" w:rsidP="00B718A4">
            <w:pPr>
              <w:spacing w:before="1" w:line="301" w:lineRule="exact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gramStart"/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Отечества)</w:t>
            </w:r>
            <w:proofErr w:type="gramEnd"/>
          </w:p>
        </w:tc>
        <w:tc>
          <w:tcPr>
            <w:tcW w:w="1843" w:type="dxa"/>
          </w:tcPr>
          <w:p w:rsidR="0083779E" w:rsidRPr="00CD6988" w:rsidRDefault="0083779E" w:rsidP="0083779E">
            <w:pPr>
              <w:ind w:left="655" w:right="333" w:hanging="31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круг</w:t>
            </w:r>
            <w:proofErr w:type="spellEnd"/>
          </w:p>
          <w:p w:rsidR="00B718A4" w:rsidRPr="00CD6988" w:rsidRDefault="0083779E" w:rsidP="0083779E">
            <w:pPr>
              <w:ind w:left="158" w:right="144" w:hanging="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1699" w:type="dxa"/>
          </w:tcPr>
          <w:p w:rsidR="00B718A4" w:rsidRPr="00CD6988" w:rsidRDefault="00B718A4" w:rsidP="00B718A4">
            <w:pPr>
              <w:ind w:left="12" w:right="4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ind w:left="109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1932"/>
        </w:trPr>
        <w:tc>
          <w:tcPr>
            <w:tcW w:w="1951" w:type="dxa"/>
          </w:tcPr>
          <w:p w:rsidR="00B718A4" w:rsidRPr="00CD6988" w:rsidRDefault="00B718A4" w:rsidP="00B718A4">
            <w:pPr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lastRenderedPageBreak/>
              <w:t>Исторический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хронограф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ind w:left="107" w:right="9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«Перед </w:t>
            </w: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глазами</w:t>
            </w:r>
            <w:r w:rsidRPr="00CD6988">
              <w:rPr>
                <w:rFonts w:eastAsia="Times New Roman" w:cs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сорок </w:t>
            </w: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первый, внезапно прерванный</w:t>
            </w:r>
          </w:p>
          <w:p w:rsidR="00B718A4" w:rsidRPr="00CD6988" w:rsidRDefault="00B718A4" w:rsidP="00B718A4">
            <w:pPr>
              <w:spacing w:before="1" w:line="301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войной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779E" w:rsidRPr="00CD6988" w:rsidRDefault="0083779E" w:rsidP="0083779E">
            <w:pPr>
              <w:ind w:left="655" w:right="333" w:hanging="31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круг</w:t>
            </w:r>
            <w:proofErr w:type="spellEnd"/>
          </w:p>
          <w:p w:rsidR="00B718A4" w:rsidRPr="00CD6988" w:rsidRDefault="0083779E" w:rsidP="0083779E">
            <w:pPr>
              <w:ind w:left="27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1699" w:type="dxa"/>
          </w:tcPr>
          <w:p w:rsidR="00B718A4" w:rsidRPr="00CD6988" w:rsidRDefault="00B718A4" w:rsidP="00B718A4">
            <w:pPr>
              <w:ind w:left="12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9" w:type="dxa"/>
          </w:tcPr>
          <w:p w:rsidR="00B718A4" w:rsidRPr="00CD6988" w:rsidRDefault="00B718A4" w:rsidP="00B718A4">
            <w:pPr>
              <w:ind w:left="109" w:right="173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  <w:tr w:rsidR="00B718A4" w:rsidRPr="00CD6988" w:rsidTr="004D74FD">
        <w:trPr>
          <w:trHeight w:val="964"/>
        </w:trPr>
        <w:tc>
          <w:tcPr>
            <w:tcW w:w="1951" w:type="dxa"/>
          </w:tcPr>
          <w:p w:rsidR="00B718A4" w:rsidRPr="00CD6988" w:rsidRDefault="00B718A4" w:rsidP="00B718A4">
            <w:pPr>
              <w:ind w:left="107" w:right="844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Вечер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реквием</w:t>
            </w:r>
            <w:proofErr w:type="spellEnd"/>
          </w:p>
        </w:tc>
        <w:tc>
          <w:tcPr>
            <w:tcW w:w="1985" w:type="dxa"/>
          </w:tcPr>
          <w:p w:rsidR="00B718A4" w:rsidRPr="00CD6988" w:rsidRDefault="00B718A4" w:rsidP="00B718A4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Вошедший</w:t>
            </w:r>
            <w:proofErr w:type="spellEnd"/>
            <w:r w:rsidRPr="00CD6988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szCs w:val="24"/>
              </w:rPr>
              <w:t xml:space="preserve">в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память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неизвестным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18A4" w:rsidRPr="00CD6988" w:rsidRDefault="0083779E" w:rsidP="0083779E">
            <w:pPr>
              <w:ind w:right="19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   Молодежь</w:t>
            </w:r>
          </w:p>
        </w:tc>
        <w:tc>
          <w:tcPr>
            <w:tcW w:w="1699" w:type="dxa"/>
          </w:tcPr>
          <w:p w:rsidR="00B718A4" w:rsidRPr="00CD6988" w:rsidRDefault="00B718A4" w:rsidP="00B718A4">
            <w:pPr>
              <w:ind w:left="12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9" w:type="dxa"/>
          </w:tcPr>
          <w:p w:rsidR="00B718A4" w:rsidRPr="00CD6988" w:rsidRDefault="0083779E" w:rsidP="00B718A4">
            <w:pPr>
              <w:ind w:left="109" w:right="173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Сторожева М.А.</w:t>
            </w:r>
          </w:p>
        </w:tc>
      </w:tr>
    </w:tbl>
    <w:p w:rsidR="00B718A4" w:rsidRPr="00CD6988" w:rsidRDefault="0083779E" w:rsidP="0083779E">
      <w:pPr>
        <w:rPr>
          <w:rFonts w:cstheme="minorHAnsi"/>
          <w:b/>
          <w:sz w:val="24"/>
          <w:szCs w:val="24"/>
        </w:rPr>
      </w:pPr>
      <w:r w:rsidRPr="00CD6988">
        <w:rPr>
          <w:rFonts w:cstheme="minorHAnsi"/>
          <w:b/>
          <w:sz w:val="24"/>
          <w:szCs w:val="24"/>
        </w:rPr>
        <w:t>2025 год в РБ - «Год участников СВО и членов их семей» 2025</w:t>
      </w:r>
      <w:r w:rsidRPr="00CD6988">
        <w:rPr>
          <w:rFonts w:cstheme="minorHAnsi"/>
          <w:b/>
          <w:sz w:val="24"/>
          <w:szCs w:val="24"/>
        </w:rPr>
        <w:tab/>
        <w:t>год</w:t>
      </w:r>
      <w:r w:rsidRPr="00CD6988">
        <w:rPr>
          <w:rFonts w:cstheme="minorHAnsi"/>
          <w:b/>
          <w:sz w:val="24"/>
          <w:szCs w:val="24"/>
        </w:rPr>
        <w:tab/>
        <w:t>объявлен Годом участников спецоперации и членов их семей. Это позволит обратить внимание всего общества,</w:t>
      </w:r>
      <w:r w:rsidRPr="00CD6988">
        <w:rPr>
          <w:rFonts w:cstheme="minorHAnsi"/>
          <w:b/>
          <w:sz w:val="24"/>
          <w:szCs w:val="24"/>
        </w:rPr>
        <w:tab/>
        <w:t>каждого гражданина,</w:t>
      </w:r>
      <w:r w:rsidRPr="00CD6988">
        <w:rPr>
          <w:rFonts w:cstheme="minorHAnsi"/>
          <w:b/>
          <w:sz w:val="24"/>
          <w:szCs w:val="24"/>
        </w:rPr>
        <w:tab/>
        <w:t>общественных</w:t>
      </w:r>
      <w:r w:rsidRPr="00CD6988">
        <w:rPr>
          <w:rFonts w:cstheme="minorHAnsi"/>
          <w:b/>
          <w:sz w:val="24"/>
          <w:szCs w:val="24"/>
        </w:rPr>
        <w:tab/>
        <w:t>организаций, добровольческих объединений на то, что семьи участников СВО находятся под защитой государства.</w:t>
      </w:r>
    </w:p>
    <w:tbl>
      <w:tblPr>
        <w:tblStyle w:val="TableNormal1"/>
        <w:tblW w:w="96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843"/>
        <w:gridCol w:w="1699"/>
        <w:gridCol w:w="2129"/>
      </w:tblGrid>
      <w:tr w:rsidR="0083779E" w:rsidRPr="00CD6988" w:rsidTr="005A6AE3">
        <w:trPr>
          <w:trHeight w:val="645"/>
        </w:trPr>
        <w:tc>
          <w:tcPr>
            <w:tcW w:w="1951" w:type="dxa"/>
          </w:tcPr>
          <w:p w:rsidR="0083779E" w:rsidRPr="00CD6988" w:rsidRDefault="0083779E" w:rsidP="0083779E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Форма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3779E" w:rsidRPr="00CD6988" w:rsidRDefault="0083779E" w:rsidP="0083779E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Название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83779E" w:rsidRPr="00CD6988" w:rsidRDefault="0083779E" w:rsidP="0083779E">
            <w:pPr>
              <w:spacing w:line="322" w:lineRule="exact"/>
              <w:ind w:left="108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Читательское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назначение</w:t>
            </w:r>
            <w:proofErr w:type="spellEnd"/>
          </w:p>
        </w:tc>
        <w:tc>
          <w:tcPr>
            <w:tcW w:w="1699" w:type="dxa"/>
          </w:tcPr>
          <w:p w:rsidR="0083779E" w:rsidRPr="00CD6988" w:rsidRDefault="0083779E" w:rsidP="0083779E">
            <w:pPr>
              <w:spacing w:line="322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4"/>
                <w:sz w:val="24"/>
                <w:szCs w:val="24"/>
              </w:rPr>
              <w:t>Срок</w:t>
            </w:r>
            <w:proofErr w:type="spellEnd"/>
          </w:p>
          <w:p w:rsidR="0083779E" w:rsidRPr="00CD6988" w:rsidRDefault="0083779E" w:rsidP="0083779E">
            <w:pPr>
              <w:spacing w:line="303" w:lineRule="exact"/>
              <w:ind w:left="106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9" w:type="dxa"/>
          </w:tcPr>
          <w:p w:rsidR="0083779E" w:rsidRPr="00CD6988" w:rsidRDefault="0083779E" w:rsidP="0083779E">
            <w:pPr>
              <w:ind w:left="109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3779E" w:rsidRPr="00CD6988" w:rsidTr="005A6AE3">
        <w:trPr>
          <w:trHeight w:val="964"/>
        </w:trPr>
        <w:tc>
          <w:tcPr>
            <w:tcW w:w="1951" w:type="dxa"/>
          </w:tcPr>
          <w:p w:rsidR="0083779E" w:rsidRPr="00CD6988" w:rsidRDefault="0083779E" w:rsidP="0083779E">
            <w:pPr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Час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985" w:type="dxa"/>
          </w:tcPr>
          <w:p w:rsidR="0083779E" w:rsidRPr="00CD6988" w:rsidRDefault="0083779E" w:rsidP="0083779E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Гордость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России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  <w:szCs w:val="24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szCs w:val="24"/>
              </w:rPr>
              <w:t>–</w:t>
            </w:r>
            <w:r w:rsidRPr="00CD6988">
              <w:rPr>
                <w:rFonts w:eastAsia="Times New Roman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её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сыновья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779E" w:rsidRPr="00CD6988" w:rsidRDefault="0083779E" w:rsidP="0083779E">
            <w:pPr>
              <w:ind w:left="94" w:right="85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Дети до 14 лет</w:t>
            </w:r>
          </w:p>
        </w:tc>
        <w:tc>
          <w:tcPr>
            <w:tcW w:w="1699" w:type="dxa"/>
          </w:tcPr>
          <w:p w:rsidR="0083779E" w:rsidRPr="00CD6988" w:rsidRDefault="0083779E" w:rsidP="0083779E">
            <w:pPr>
              <w:ind w:left="12" w:right="2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9" w:type="dxa"/>
          </w:tcPr>
          <w:p w:rsidR="0083779E" w:rsidRPr="00CD6988" w:rsidRDefault="0083779E" w:rsidP="0083779E">
            <w:pPr>
              <w:ind w:left="109" w:right="173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Сторожева М.А</w:t>
            </w:r>
          </w:p>
        </w:tc>
      </w:tr>
      <w:tr w:rsidR="0083779E" w:rsidRPr="00CD6988" w:rsidTr="005A6AE3">
        <w:trPr>
          <w:trHeight w:val="964"/>
        </w:trPr>
        <w:tc>
          <w:tcPr>
            <w:tcW w:w="1951" w:type="dxa"/>
          </w:tcPr>
          <w:p w:rsidR="0083779E" w:rsidRPr="00CD6988" w:rsidRDefault="0083779E" w:rsidP="0083779E">
            <w:pPr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Патриотическ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1985" w:type="dxa"/>
          </w:tcPr>
          <w:p w:rsidR="0083779E" w:rsidRPr="00CD6988" w:rsidRDefault="0083779E" w:rsidP="0083779E">
            <w:pPr>
              <w:spacing w:line="320" w:lineRule="exact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«СВО:</w:t>
            </w:r>
          </w:p>
          <w:p w:rsidR="0083779E" w:rsidRPr="00CD6988" w:rsidRDefault="0083779E" w:rsidP="0083779E">
            <w:pPr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стойкость,</w:t>
            </w:r>
          </w:p>
          <w:p w:rsidR="0083779E" w:rsidRPr="00CD6988" w:rsidRDefault="0083779E" w:rsidP="0083779E">
            <w:pPr>
              <w:spacing w:before="2" w:line="301" w:lineRule="exact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val="ru-RU"/>
              </w:rPr>
              <w:t>вера,</w:t>
            </w:r>
            <w:r w:rsidRPr="00CD6988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отвага»</w:t>
            </w:r>
          </w:p>
        </w:tc>
        <w:tc>
          <w:tcPr>
            <w:tcW w:w="1843" w:type="dxa"/>
          </w:tcPr>
          <w:p w:rsidR="0083779E" w:rsidRPr="00CD6988" w:rsidRDefault="0082309C" w:rsidP="0083779E">
            <w:pPr>
              <w:spacing w:line="320" w:lineRule="exact"/>
              <w:ind w:left="94" w:right="85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Молодежь</w:t>
            </w:r>
          </w:p>
        </w:tc>
        <w:tc>
          <w:tcPr>
            <w:tcW w:w="1699" w:type="dxa"/>
          </w:tcPr>
          <w:p w:rsidR="0083779E" w:rsidRPr="00CD6988" w:rsidRDefault="0083779E" w:rsidP="0083779E">
            <w:pPr>
              <w:spacing w:line="320" w:lineRule="exact"/>
              <w:ind w:left="12" w:right="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9" w:type="dxa"/>
          </w:tcPr>
          <w:p w:rsidR="0083779E" w:rsidRPr="00CD6988" w:rsidRDefault="0083779E" w:rsidP="0083779E">
            <w:pPr>
              <w:ind w:left="109" w:right="173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Сторожева М.А</w:t>
            </w:r>
          </w:p>
        </w:tc>
      </w:tr>
      <w:tr w:rsidR="0083779E" w:rsidRPr="00CD6988" w:rsidTr="005A6AE3">
        <w:trPr>
          <w:trHeight w:val="964"/>
        </w:trPr>
        <w:tc>
          <w:tcPr>
            <w:tcW w:w="1951" w:type="dxa"/>
          </w:tcPr>
          <w:p w:rsidR="0083779E" w:rsidRPr="00CD6988" w:rsidRDefault="0083779E" w:rsidP="0083779E">
            <w:pPr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Исторический </w:t>
            </w:r>
            <w:r w:rsidRPr="00CD6988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985" w:type="dxa"/>
          </w:tcPr>
          <w:p w:rsidR="0083779E" w:rsidRPr="00CD6988" w:rsidRDefault="0083779E" w:rsidP="0083779E">
            <w:pPr>
              <w:spacing w:line="322" w:lineRule="exact"/>
              <w:ind w:left="107" w:right="191"/>
              <w:rPr>
                <w:rFonts w:eastAsia="Times New Roman" w:cstheme="minorHAnsi"/>
                <w:sz w:val="24"/>
                <w:szCs w:val="24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«Земли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россий</w:t>
            </w:r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ской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патриоты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3779E" w:rsidRPr="00CD6988" w:rsidRDefault="0082309C" w:rsidP="0083779E">
            <w:pPr>
              <w:ind w:left="94" w:right="85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Дети до 14 лет</w:t>
            </w:r>
          </w:p>
        </w:tc>
        <w:tc>
          <w:tcPr>
            <w:tcW w:w="1699" w:type="dxa"/>
          </w:tcPr>
          <w:p w:rsidR="0083779E" w:rsidRPr="00CD6988" w:rsidRDefault="0083779E" w:rsidP="0083779E">
            <w:pPr>
              <w:ind w:left="12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9" w:type="dxa"/>
          </w:tcPr>
          <w:p w:rsidR="0083779E" w:rsidRPr="00CD6988" w:rsidRDefault="0083779E" w:rsidP="0083779E">
            <w:pPr>
              <w:ind w:left="109" w:right="17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Сторожева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</w:rPr>
              <w:t xml:space="preserve"> М.А</w:t>
            </w:r>
          </w:p>
        </w:tc>
      </w:tr>
      <w:tr w:rsidR="0083779E" w:rsidRPr="00CD6988" w:rsidTr="005A6AE3">
        <w:trPr>
          <w:trHeight w:val="965"/>
        </w:trPr>
        <w:tc>
          <w:tcPr>
            <w:tcW w:w="1951" w:type="dxa"/>
          </w:tcPr>
          <w:p w:rsidR="0083779E" w:rsidRPr="00CD6988" w:rsidRDefault="0082309C" w:rsidP="0083779E">
            <w:pPr>
              <w:spacing w:before="1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Патриотический час</w:t>
            </w:r>
          </w:p>
        </w:tc>
        <w:tc>
          <w:tcPr>
            <w:tcW w:w="1985" w:type="dxa"/>
          </w:tcPr>
          <w:p w:rsidR="0083779E" w:rsidRPr="00CD6988" w:rsidRDefault="0083779E" w:rsidP="0083779E">
            <w:pPr>
              <w:spacing w:before="1" w:line="322" w:lineRule="exact"/>
              <w:ind w:left="107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Славные</w:t>
            </w:r>
            <w:proofErr w:type="spellEnd"/>
            <w:r w:rsidR="0082309C"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 xml:space="preserve"> герои - </w:t>
            </w:r>
          </w:p>
          <w:p w:rsidR="0083779E" w:rsidRPr="00CD6988" w:rsidRDefault="0083779E" w:rsidP="0082309C">
            <w:pPr>
              <w:spacing w:line="322" w:lineRule="exact"/>
              <w:ind w:left="107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сыны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России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83779E" w:rsidRPr="00CD6988" w:rsidRDefault="0082309C" w:rsidP="0083779E">
            <w:pPr>
              <w:spacing w:before="1"/>
              <w:ind w:left="94" w:right="85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6988">
              <w:rPr>
                <w:rFonts w:eastAsia="Times New Roman" w:cstheme="minorHAnsi"/>
                <w:spacing w:val="-2"/>
                <w:sz w:val="24"/>
                <w:szCs w:val="24"/>
                <w:lang w:val="ru-RU"/>
              </w:rPr>
              <w:t>Молодежь</w:t>
            </w:r>
          </w:p>
        </w:tc>
        <w:tc>
          <w:tcPr>
            <w:tcW w:w="1699" w:type="dxa"/>
          </w:tcPr>
          <w:p w:rsidR="0083779E" w:rsidRPr="00CD6988" w:rsidRDefault="0083779E" w:rsidP="0083779E">
            <w:pPr>
              <w:spacing w:before="1"/>
              <w:ind w:left="12" w:right="5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9" w:type="dxa"/>
          </w:tcPr>
          <w:p w:rsidR="0083779E" w:rsidRPr="00CD6988" w:rsidRDefault="0083779E" w:rsidP="0083779E">
            <w:pPr>
              <w:spacing w:before="1"/>
              <w:ind w:left="109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4"/>
              </w:rPr>
              <w:t>Сторожева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</w:rPr>
              <w:t xml:space="preserve"> М.А</w:t>
            </w:r>
          </w:p>
        </w:tc>
      </w:tr>
    </w:tbl>
    <w:p w:rsidR="0082309C" w:rsidRPr="00CD6988" w:rsidRDefault="0082309C" w:rsidP="0082309C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sz w:val="24"/>
          <w:szCs w:val="24"/>
        </w:rPr>
      </w:pPr>
    </w:p>
    <w:p w:rsidR="00CD6988" w:rsidRDefault="0082309C" w:rsidP="0082309C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eastAsia="Times New Roman" w:cstheme="minorHAnsi"/>
          <w:spacing w:val="80"/>
          <w:w w:val="150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>Издательская деятельность является важной частью работы библиотеки.</w:t>
      </w:r>
      <w:r w:rsidRPr="00CD6988">
        <w:rPr>
          <w:rFonts w:eastAsia="Times New Roman" w:cstheme="minorHAnsi"/>
          <w:spacing w:val="80"/>
          <w:w w:val="150"/>
          <w:sz w:val="24"/>
          <w:szCs w:val="24"/>
        </w:rPr>
        <w:t xml:space="preserve"> </w:t>
      </w:r>
    </w:p>
    <w:p w:rsidR="0082309C" w:rsidRPr="00CD6988" w:rsidRDefault="0082309C" w:rsidP="0082309C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eastAsia="Times New Roman" w:cstheme="minorHAnsi"/>
          <w:sz w:val="24"/>
          <w:szCs w:val="24"/>
        </w:rPr>
      </w:pPr>
      <w:r w:rsidRPr="00CD6988">
        <w:rPr>
          <w:rFonts w:eastAsia="Times New Roman" w:cstheme="minorHAnsi"/>
          <w:sz w:val="24"/>
          <w:szCs w:val="24"/>
        </w:rPr>
        <w:t xml:space="preserve">В 2025 году планируется издать следующие виды библиографических </w:t>
      </w:r>
      <w:r w:rsidRPr="00CD6988">
        <w:rPr>
          <w:rFonts w:eastAsia="Times New Roman" w:cstheme="minorHAnsi"/>
          <w:spacing w:val="-2"/>
          <w:sz w:val="24"/>
          <w:szCs w:val="24"/>
        </w:rPr>
        <w:t>пособий:</w:t>
      </w:r>
    </w:p>
    <w:p w:rsidR="0082309C" w:rsidRPr="0082309C" w:rsidRDefault="0082309C" w:rsidP="0082309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2"/>
        <w:tblW w:w="103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235"/>
        <w:gridCol w:w="1987"/>
        <w:gridCol w:w="2057"/>
      </w:tblGrid>
      <w:tr w:rsidR="0082309C" w:rsidRPr="00CD6988" w:rsidTr="005A6AE3">
        <w:trPr>
          <w:trHeight w:val="645"/>
        </w:trPr>
        <w:tc>
          <w:tcPr>
            <w:tcW w:w="3068" w:type="dxa"/>
          </w:tcPr>
          <w:p w:rsidR="0082309C" w:rsidRPr="00CD6988" w:rsidRDefault="0082309C" w:rsidP="0082309C">
            <w:pPr>
              <w:spacing w:line="324" w:lineRule="exact"/>
              <w:ind w:right="333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Библиографическое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издание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Название</w:t>
            </w:r>
            <w:proofErr w:type="spellEnd"/>
            <w:r w:rsidRPr="00CD6988">
              <w:rPr>
                <w:rFonts w:eastAsia="Times New Roman" w:cstheme="minorHAnsi"/>
                <w:spacing w:val="-9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пособия</w:t>
            </w:r>
            <w:proofErr w:type="spellEnd"/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4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Читательское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назначение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324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Срок</w:t>
            </w:r>
            <w:proofErr w:type="spellEnd"/>
            <w:r w:rsidRPr="00CD6988">
              <w:rPr>
                <w:rFonts w:eastAsia="Times New Roman" w:cstheme="minorHAnsi"/>
                <w:spacing w:val="-4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исполнения</w:t>
            </w:r>
            <w:proofErr w:type="spellEnd"/>
          </w:p>
        </w:tc>
      </w:tr>
      <w:tr w:rsidR="0082309C" w:rsidRPr="00CD6988" w:rsidTr="005A6AE3">
        <w:trPr>
          <w:trHeight w:val="640"/>
        </w:trPr>
        <w:tc>
          <w:tcPr>
            <w:tcW w:w="3068" w:type="dxa"/>
          </w:tcPr>
          <w:p w:rsidR="0082309C" w:rsidRPr="00CD6988" w:rsidRDefault="0082309C" w:rsidP="0082309C">
            <w:pPr>
              <w:spacing w:line="320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Закладка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20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Афоризмы</w:t>
            </w:r>
            <w:proofErr w:type="spellEnd"/>
            <w:r w:rsidRPr="00CD6988">
              <w:rPr>
                <w:rFonts w:eastAsia="Times New Roman" w:cstheme="minorHAnsi"/>
                <w:spacing w:val="-4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Чехова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>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320" w:lineRule="exact"/>
              <w:ind w:right="3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Январь</w:t>
            </w:r>
            <w:proofErr w:type="spellEnd"/>
          </w:p>
        </w:tc>
      </w:tr>
      <w:tr w:rsidR="0082309C" w:rsidRPr="00CD6988" w:rsidTr="005A6AE3">
        <w:trPr>
          <w:trHeight w:val="642"/>
        </w:trPr>
        <w:tc>
          <w:tcPr>
            <w:tcW w:w="3068" w:type="dxa"/>
          </w:tcPr>
          <w:p w:rsidR="0082309C" w:rsidRPr="00CD6988" w:rsidRDefault="0082309C" w:rsidP="0082309C">
            <w:pPr>
              <w:spacing w:line="319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Рекомендательный</w:t>
            </w:r>
            <w:proofErr w:type="spellEnd"/>
          </w:p>
          <w:p w:rsidR="0082309C" w:rsidRPr="00CD6988" w:rsidRDefault="0082309C" w:rsidP="0082309C">
            <w:pPr>
              <w:spacing w:before="2" w:line="301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список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19" w:lineRule="exact"/>
              <w:rPr>
                <w:rFonts w:eastAsia="Times New Roman" w:cstheme="minorHAnsi"/>
                <w:sz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lang w:val="ru-RU"/>
              </w:rPr>
              <w:t>«Прочтите</w:t>
            </w:r>
            <w:r w:rsidRPr="00CD6988">
              <w:rPr>
                <w:rFonts w:eastAsia="Times New Roman" w:cstheme="minorHAnsi"/>
                <w:spacing w:val="-4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эти</w:t>
            </w:r>
            <w:r w:rsidRPr="00CD6988">
              <w:rPr>
                <w:rFonts w:eastAsia="Times New Roman" w:cstheme="minorHAnsi"/>
                <w:spacing w:val="-7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80</w:t>
            </w:r>
            <w:r w:rsidRPr="00CD6988">
              <w:rPr>
                <w:rFonts w:eastAsia="Times New Roman" w:cstheme="minorHAnsi"/>
                <w:spacing w:val="-3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книг</w:t>
            </w:r>
            <w:r w:rsidRPr="00CD6988">
              <w:rPr>
                <w:rFonts w:eastAsia="Times New Roman" w:cstheme="minorHAnsi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6988">
              <w:rPr>
                <w:rFonts w:eastAsia="Times New Roman" w:cstheme="minorHAnsi"/>
                <w:spacing w:val="-10"/>
                <w:sz w:val="24"/>
                <w:lang w:val="ru-RU"/>
              </w:rPr>
              <w:t>к</w:t>
            </w:r>
            <w:proofErr w:type="gramEnd"/>
          </w:p>
          <w:p w:rsidR="0082309C" w:rsidRPr="00CD6988" w:rsidRDefault="0082309C" w:rsidP="0082309C">
            <w:pPr>
              <w:spacing w:before="2" w:line="301" w:lineRule="exact"/>
              <w:rPr>
                <w:rFonts w:eastAsia="Times New Roman" w:cstheme="minorHAnsi"/>
                <w:sz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lang w:val="ru-RU"/>
              </w:rPr>
              <w:t>80-летию</w:t>
            </w:r>
            <w:r w:rsidRPr="00CD6988">
              <w:rPr>
                <w:rFonts w:eastAsia="Times New Roman" w:cstheme="minorHAnsi"/>
                <w:spacing w:val="-3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19" w:lineRule="exact"/>
              <w:ind w:right="1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7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круг</w:t>
            </w:r>
            <w:proofErr w:type="spellEnd"/>
          </w:p>
          <w:p w:rsidR="0082309C" w:rsidRPr="00CD6988" w:rsidRDefault="0082309C" w:rsidP="0082309C">
            <w:pPr>
              <w:spacing w:before="2" w:line="301" w:lineRule="exact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319" w:lineRule="exact"/>
              <w:ind w:right="2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Февраль</w:t>
            </w:r>
            <w:proofErr w:type="spellEnd"/>
          </w:p>
        </w:tc>
      </w:tr>
      <w:tr w:rsidR="0082309C" w:rsidRPr="00CD6988" w:rsidTr="005A6AE3">
        <w:trPr>
          <w:trHeight w:val="642"/>
        </w:trPr>
        <w:tc>
          <w:tcPr>
            <w:tcW w:w="3068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Антинаркотический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буклет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Пусть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всегда</w:t>
            </w:r>
            <w:proofErr w:type="spellEnd"/>
            <w:r w:rsidRPr="00CD6988">
              <w:rPr>
                <w:rFonts w:eastAsia="Times New Roman" w:cstheme="minorHAnsi"/>
                <w:spacing w:val="-17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будет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завтра</w:t>
            </w:r>
            <w:proofErr w:type="spellEnd"/>
            <w:proofErr w:type="gramStart"/>
            <w:r w:rsidRPr="00CD6988">
              <w:rPr>
                <w:rFonts w:eastAsia="Times New Roman" w:cstheme="minorHAnsi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Июнь</w:t>
            </w:r>
            <w:proofErr w:type="spellEnd"/>
          </w:p>
        </w:tc>
      </w:tr>
      <w:tr w:rsidR="0082309C" w:rsidRPr="00CD6988" w:rsidTr="005A6AE3">
        <w:trPr>
          <w:trHeight w:val="644"/>
        </w:trPr>
        <w:tc>
          <w:tcPr>
            <w:tcW w:w="3068" w:type="dxa"/>
          </w:tcPr>
          <w:p w:rsidR="0082309C" w:rsidRPr="00CD6988" w:rsidRDefault="0082309C" w:rsidP="0082309C">
            <w:pPr>
              <w:spacing w:line="321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Памятка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24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Бдительность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спасает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жизнь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>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4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321" w:lineRule="exact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Сентябрь</w:t>
            </w:r>
            <w:proofErr w:type="spellEnd"/>
          </w:p>
        </w:tc>
      </w:tr>
      <w:tr w:rsidR="0082309C" w:rsidRPr="00CD6988" w:rsidTr="005A6AE3">
        <w:trPr>
          <w:trHeight w:val="638"/>
        </w:trPr>
        <w:tc>
          <w:tcPr>
            <w:tcW w:w="3068" w:type="dxa"/>
          </w:tcPr>
          <w:p w:rsidR="0082309C" w:rsidRPr="00CD6988" w:rsidRDefault="0082309C" w:rsidP="0082309C">
            <w:pPr>
              <w:spacing w:line="322" w:lineRule="exact"/>
              <w:ind w:right="101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Информационный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буклет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18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Горькая</w:t>
            </w:r>
            <w:proofErr w:type="spellEnd"/>
            <w:r w:rsidRPr="00CD6988">
              <w:rPr>
                <w:rFonts w:eastAsia="Times New Roman" w:cstheme="minorHAnsi"/>
                <w:spacing w:val="-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правда</w:t>
            </w:r>
            <w:proofErr w:type="spellEnd"/>
            <w:r w:rsidRPr="00CD6988">
              <w:rPr>
                <w:rFonts w:eastAsia="Times New Roman" w:cstheme="minorHAnsi"/>
                <w:spacing w:val="-6"/>
                <w:sz w:val="24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</w:rPr>
              <w:t>о</w:t>
            </w:r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пиве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>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318" w:lineRule="exact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Сентябрь</w:t>
            </w:r>
            <w:proofErr w:type="spellEnd"/>
          </w:p>
        </w:tc>
      </w:tr>
      <w:tr w:rsidR="0082309C" w:rsidRPr="00CD6988" w:rsidTr="005A6AE3">
        <w:trPr>
          <w:trHeight w:val="316"/>
        </w:trPr>
        <w:tc>
          <w:tcPr>
            <w:tcW w:w="3068" w:type="dxa"/>
          </w:tcPr>
          <w:p w:rsidR="0082309C" w:rsidRPr="00CD6988" w:rsidRDefault="0082309C" w:rsidP="0082309C">
            <w:pPr>
              <w:spacing w:line="296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lastRenderedPageBreak/>
              <w:t>Буклет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296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Будь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честным</w:t>
            </w:r>
            <w:proofErr w:type="spellEnd"/>
            <w:proofErr w:type="gramStart"/>
            <w:r w:rsidRPr="00CD6988">
              <w:rPr>
                <w:rFonts w:eastAsia="Times New Roman" w:cstheme="minorHAnsi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296" w:lineRule="exact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Юношество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line="296" w:lineRule="exact"/>
              <w:ind w:right="1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Декабрь</w:t>
            </w:r>
            <w:proofErr w:type="spellEnd"/>
          </w:p>
        </w:tc>
      </w:tr>
      <w:tr w:rsidR="0082309C" w:rsidRPr="00CD6988" w:rsidTr="005A6AE3">
        <w:trPr>
          <w:trHeight w:val="645"/>
        </w:trPr>
        <w:tc>
          <w:tcPr>
            <w:tcW w:w="3068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Информационная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закладка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before="2"/>
              <w:rPr>
                <w:rFonts w:eastAsia="Times New Roman" w:cstheme="minorHAnsi"/>
                <w:sz w:val="24"/>
                <w:lang w:val="ru-RU"/>
              </w:rPr>
            </w:pPr>
            <w:r w:rsidRPr="00CD6988">
              <w:rPr>
                <w:rFonts w:eastAsia="Times New Roman" w:cstheme="minorHAnsi"/>
                <w:sz w:val="24"/>
                <w:lang w:val="ru-RU"/>
              </w:rPr>
              <w:t>«Профессии</w:t>
            </w:r>
            <w:r w:rsidRPr="00CD6988">
              <w:rPr>
                <w:rFonts w:eastAsia="Times New Roman" w:cstheme="minorHAnsi"/>
                <w:spacing w:val="-4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от</w:t>
            </w:r>
            <w:proofErr w:type="gramStart"/>
            <w:r w:rsidRPr="00CD6988">
              <w:rPr>
                <w:rFonts w:eastAsia="Times New Roman" w:cstheme="minorHAnsi"/>
                <w:spacing w:val="-5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А</w:t>
            </w:r>
            <w:proofErr w:type="gramEnd"/>
            <w:r w:rsidRPr="00CD6988">
              <w:rPr>
                <w:rFonts w:eastAsia="Times New Roman" w:cstheme="minorHAnsi"/>
                <w:spacing w:val="-3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z w:val="24"/>
                <w:lang w:val="ru-RU"/>
              </w:rPr>
              <w:t>до</w:t>
            </w:r>
            <w:r w:rsidRPr="00CD6988">
              <w:rPr>
                <w:rFonts w:eastAsia="Times New Roman" w:cstheme="minorHAnsi"/>
                <w:spacing w:val="-3"/>
                <w:sz w:val="24"/>
                <w:lang w:val="ru-RU"/>
              </w:rPr>
              <w:t xml:space="preserve"> </w:t>
            </w:r>
            <w:r w:rsidRPr="00CD6988">
              <w:rPr>
                <w:rFonts w:eastAsia="Times New Roman" w:cstheme="minorHAnsi"/>
                <w:spacing w:val="-5"/>
                <w:sz w:val="24"/>
                <w:lang w:val="ru-RU"/>
              </w:rPr>
              <w:t>Я»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before="2"/>
              <w:jc w:val="center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Юношество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before="2"/>
              <w:ind w:right="1"/>
              <w:jc w:val="center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В</w:t>
            </w:r>
            <w:r w:rsidRPr="00CD6988">
              <w:rPr>
                <w:rFonts w:eastAsia="Times New Roman" w:cstheme="minorHAnsi"/>
                <w:spacing w:val="-3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течение</w:t>
            </w:r>
            <w:proofErr w:type="spellEnd"/>
            <w:r w:rsidRPr="00CD6988">
              <w:rPr>
                <w:rFonts w:eastAsia="Times New Roman" w:cstheme="minorHAnsi"/>
                <w:spacing w:val="-1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года</w:t>
            </w:r>
            <w:proofErr w:type="spellEnd"/>
          </w:p>
        </w:tc>
      </w:tr>
      <w:tr w:rsidR="0082309C" w:rsidRPr="00CD6988" w:rsidTr="005A6AE3">
        <w:trPr>
          <w:trHeight w:val="644"/>
        </w:trPr>
        <w:tc>
          <w:tcPr>
            <w:tcW w:w="3068" w:type="dxa"/>
          </w:tcPr>
          <w:p w:rsidR="0082309C" w:rsidRPr="00CD6988" w:rsidRDefault="0082309C" w:rsidP="0082309C">
            <w:pPr>
              <w:spacing w:line="322" w:lineRule="exact"/>
              <w:ind w:right="101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Закладка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на</w:t>
            </w:r>
            <w:proofErr w:type="spellEnd"/>
            <w:r w:rsidRPr="00CD6988">
              <w:rPr>
                <w:rFonts w:eastAsia="Times New Roman" w:cstheme="minorHAnsi"/>
                <w:spacing w:val="-17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новые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книги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before="1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«А</w:t>
            </w:r>
            <w:r w:rsidRPr="00CD6988">
              <w:rPr>
                <w:rFonts w:eastAsia="Times New Roman" w:cstheme="minorHAnsi"/>
                <w:spacing w:val="-4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Вы</w:t>
            </w:r>
            <w:proofErr w:type="spellEnd"/>
            <w:r w:rsidRPr="00CD6988">
              <w:rPr>
                <w:rFonts w:eastAsia="Times New Roman" w:cstheme="minorHAnsi"/>
                <w:spacing w:val="-1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читали</w:t>
            </w:r>
            <w:proofErr w:type="spellEnd"/>
            <w:proofErr w:type="gramStart"/>
            <w:r w:rsidRPr="00CD6988">
              <w:rPr>
                <w:rFonts w:eastAsia="Times New Roman" w:cstheme="minorHAnsi"/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before="1"/>
              <w:ind w:right="1"/>
              <w:jc w:val="center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В</w:t>
            </w:r>
            <w:r w:rsidRPr="00CD6988">
              <w:rPr>
                <w:rFonts w:eastAsia="Times New Roman" w:cstheme="minorHAnsi"/>
                <w:spacing w:val="-3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течение</w:t>
            </w:r>
            <w:proofErr w:type="spellEnd"/>
            <w:r w:rsidRPr="00CD6988">
              <w:rPr>
                <w:rFonts w:eastAsia="Times New Roman" w:cstheme="minorHAnsi"/>
                <w:spacing w:val="-1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года</w:t>
            </w:r>
            <w:proofErr w:type="spellEnd"/>
          </w:p>
        </w:tc>
      </w:tr>
      <w:tr w:rsidR="0082309C" w:rsidRPr="00CD6988" w:rsidTr="005A6AE3">
        <w:trPr>
          <w:trHeight w:val="642"/>
        </w:trPr>
        <w:tc>
          <w:tcPr>
            <w:tcW w:w="3068" w:type="dxa"/>
          </w:tcPr>
          <w:p w:rsidR="0082309C" w:rsidRPr="00CD6988" w:rsidRDefault="0082309C" w:rsidP="0082309C">
            <w:pPr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Дайджест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Дни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воинской</w:t>
            </w:r>
            <w:proofErr w:type="spellEnd"/>
            <w:r w:rsidRPr="00CD6988">
              <w:rPr>
                <w:rFonts w:eastAsia="Times New Roman" w:cstheme="minorHAnsi"/>
                <w:spacing w:val="-17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славы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России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>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2" w:lineRule="exac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ind w:right="1"/>
              <w:jc w:val="center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В</w:t>
            </w:r>
            <w:r w:rsidRPr="00CD6988">
              <w:rPr>
                <w:rFonts w:eastAsia="Times New Roman" w:cstheme="minorHAnsi"/>
                <w:spacing w:val="-3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течение</w:t>
            </w:r>
            <w:proofErr w:type="spellEnd"/>
            <w:r w:rsidRPr="00CD6988">
              <w:rPr>
                <w:rFonts w:eastAsia="Times New Roman" w:cstheme="minorHAnsi"/>
                <w:spacing w:val="-1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года</w:t>
            </w:r>
            <w:proofErr w:type="spellEnd"/>
          </w:p>
        </w:tc>
      </w:tr>
      <w:tr w:rsidR="0082309C" w:rsidRPr="00CD6988" w:rsidTr="005A6AE3">
        <w:trPr>
          <w:trHeight w:val="644"/>
        </w:trPr>
        <w:tc>
          <w:tcPr>
            <w:tcW w:w="3068" w:type="dxa"/>
          </w:tcPr>
          <w:p w:rsidR="0082309C" w:rsidRPr="00CD6988" w:rsidRDefault="0082309C" w:rsidP="0082309C">
            <w:pPr>
              <w:spacing w:before="1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Книжные</w:t>
            </w:r>
            <w:proofErr w:type="spellEnd"/>
            <w:r w:rsidRPr="00CD6988">
              <w:rPr>
                <w:rFonts w:eastAsia="Times New Roman" w:cstheme="minorHAnsi"/>
                <w:spacing w:val="-6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закладки</w:t>
            </w:r>
            <w:proofErr w:type="spellEnd"/>
          </w:p>
        </w:tc>
        <w:tc>
          <w:tcPr>
            <w:tcW w:w="3235" w:type="dxa"/>
          </w:tcPr>
          <w:p w:rsidR="0082309C" w:rsidRPr="00CD6988" w:rsidRDefault="0082309C" w:rsidP="0082309C">
            <w:pPr>
              <w:spacing w:before="1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Имена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на</w:t>
            </w:r>
            <w:proofErr w:type="spellEnd"/>
            <w:r w:rsidRPr="00CD6988">
              <w:rPr>
                <w:rFonts w:eastAsia="Times New Roman" w:cstheme="minorHAnsi"/>
                <w:spacing w:val="-3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все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времена</w:t>
            </w:r>
            <w:proofErr w:type="spellEnd"/>
            <w:r w:rsidRPr="00CD6988">
              <w:rPr>
                <w:rFonts w:eastAsia="Times New Roman" w:cstheme="minorHAnsi"/>
                <w:spacing w:val="-2"/>
                <w:sz w:val="24"/>
              </w:rPr>
              <w:t>»</w:t>
            </w:r>
          </w:p>
        </w:tc>
        <w:tc>
          <w:tcPr>
            <w:tcW w:w="1987" w:type="dxa"/>
          </w:tcPr>
          <w:p w:rsidR="0082309C" w:rsidRPr="00CD6988" w:rsidRDefault="0082309C" w:rsidP="0082309C">
            <w:pPr>
              <w:spacing w:line="320" w:lineRule="atLeast"/>
              <w:rPr>
                <w:rFonts w:eastAsia="Times New Roman" w:cstheme="minorHAnsi"/>
                <w:sz w:val="24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</w:rPr>
              <w:t>Широкий</w:t>
            </w:r>
            <w:proofErr w:type="spellEnd"/>
            <w:r w:rsidRPr="00CD6988">
              <w:rPr>
                <w:rFonts w:eastAsia="Times New Roman" w:cstheme="minorHAnsi"/>
                <w:spacing w:val="-18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круг</w:t>
            </w:r>
            <w:proofErr w:type="spellEnd"/>
            <w:r w:rsidRPr="00CD6988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2"/>
                <w:sz w:val="24"/>
              </w:rPr>
              <w:t>читателей</w:t>
            </w:r>
            <w:proofErr w:type="spellEnd"/>
          </w:p>
        </w:tc>
        <w:tc>
          <w:tcPr>
            <w:tcW w:w="2057" w:type="dxa"/>
          </w:tcPr>
          <w:p w:rsidR="0082309C" w:rsidRPr="00CD6988" w:rsidRDefault="0082309C" w:rsidP="0082309C">
            <w:pPr>
              <w:spacing w:before="1"/>
              <w:ind w:right="1"/>
              <w:jc w:val="center"/>
              <w:rPr>
                <w:rFonts w:eastAsia="Times New Roman" w:cstheme="minorHAnsi"/>
                <w:sz w:val="24"/>
              </w:rPr>
            </w:pPr>
            <w:r w:rsidRPr="00CD6988">
              <w:rPr>
                <w:rFonts w:eastAsia="Times New Roman" w:cstheme="minorHAnsi"/>
                <w:sz w:val="24"/>
              </w:rPr>
              <w:t>В</w:t>
            </w:r>
            <w:r w:rsidRPr="00CD6988">
              <w:rPr>
                <w:rFonts w:eastAsia="Times New Roman" w:cstheme="minorHAnsi"/>
                <w:spacing w:val="-3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z w:val="24"/>
              </w:rPr>
              <w:t>течение</w:t>
            </w:r>
            <w:proofErr w:type="spellEnd"/>
            <w:r w:rsidRPr="00CD6988">
              <w:rPr>
                <w:rFonts w:eastAsia="Times New Roman" w:cstheme="minorHAnsi"/>
                <w:spacing w:val="-1"/>
                <w:sz w:val="24"/>
              </w:rPr>
              <w:t xml:space="preserve"> </w:t>
            </w:r>
            <w:proofErr w:type="spellStart"/>
            <w:r w:rsidRPr="00CD6988">
              <w:rPr>
                <w:rFonts w:eastAsia="Times New Roman" w:cstheme="minorHAnsi"/>
                <w:spacing w:val="-4"/>
                <w:sz w:val="24"/>
              </w:rPr>
              <w:t>года</w:t>
            </w:r>
            <w:proofErr w:type="spellEnd"/>
          </w:p>
        </w:tc>
      </w:tr>
    </w:tbl>
    <w:p w:rsidR="0082309C" w:rsidRPr="0098677D" w:rsidRDefault="0082309C" w:rsidP="008230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Культурно-просветительская деятельность</w:t>
      </w:r>
      <w:r w:rsidR="003F65D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:</w:t>
      </w:r>
    </w:p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Гражданско-патриотическое воспитание.</w:t>
      </w:r>
    </w:p>
    <w:tbl>
      <w:tblPr>
        <w:tblW w:w="8454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121"/>
        <w:gridCol w:w="441"/>
        <w:gridCol w:w="1534"/>
        <w:gridCol w:w="1636"/>
      </w:tblGrid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«Дорогу жизни вечно будем помнить»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мужества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Январь  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«Холокост: память без срока давности»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Январь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 «Не </w:t>
            </w:r>
            <w:r w:rsidR="005A6AE3"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уйдет из памяти в</w:t>
            </w: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ойна» </w:t>
            </w:r>
            <w:r w:rsidR="005A6AE3"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(</w:t>
            </w: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Сталинградская битва)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«Маленькие герои большой войны» (День памяти героя-антифашиста)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мужества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«Святое дело – родине служить»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Тематический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«Память сердца» (Международный день освобождения узников фашистских концлагерей)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истории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«Россия, Крым, Тамань, Кубань: история и память»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Исторический экскурс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апрель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«Помним Чернобыль»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«Знамя над Рейхстагом»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Исторический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lastRenderedPageBreak/>
              <w:t>«Живи в веках, Победа!»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Литературно-музыкальная композиция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«Победный май! Великий май!»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мужества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«Горжусь тобой, моя Россия!»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«История страны – моя история!»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«Тот самый первый день войны»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патриотизма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«Герои невидимого фронта» (День партизан и подпольщиков)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«Первая мировая и ее герои»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Август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Триколор</w:t>
            </w:r>
            <w:proofErr w:type="spell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родной страны»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Август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«Огненная дуга – великая битва» (День разгрома советскими войсками немецко-фашистских войск в Курской битве)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Август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«Сентябрь сорок пятого года» (День окончания Второй мировой войны)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Историко-познавательный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«Для памяти срока давности нет!» (День памяти жертв фашизма)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мужества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«В парадном строю» (военный парад 1941 года)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Исторический экскурс в историю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Ноябрь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«Мы помним тебя, Неизвестный солдат!»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Декабрь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lastRenderedPageBreak/>
              <w:t>«Великая битва под Москвой»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памяти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декабрь</w:t>
            </w:r>
          </w:p>
        </w:tc>
      </w:tr>
      <w:tr w:rsidR="0098677D" w:rsidRPr="00CD6988" w:rsidTr="0098677D"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Правовое просвещение.</w:t>
      </w:r>
    </w:p>
    <w:tbl>
      <w:tblPr>
        <w:tblW w:w="822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220"/>
        <w:gridCol w:w="1835"/>
        <w:gridCol w:w="1645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«Молодые избиратели – надежда России»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«Выборы – дело серьезное»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Правовой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«По страницам Конституции России»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права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Декабрь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«Основной Закон нашей жизни»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Декабрь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Формирование культуры межнационального общения.</w:t>
      </w:r>
    </w:p>
    <w:tbl>
      <w:tblPr>
        <w:tblW w:w="852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325"/>
        <w:gridCol w:w="1696"/>
        <w:gridCol w:w="1548"/>
      </w:tblGrid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«Познаем народы России и мира – познаем себя»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этнографическая беседа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«Родной язык – душа народа»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«Частичка России – прекрасный наш Крым»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Март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«Крым наш»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1 кв. Март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«И вспомнить страшно, и забыть нельзя» (Международный день невинных детей  –  жертв агрессии)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«Артек – восьмое чудо света»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Информационное путешествие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«Славянское единство» (День дружбы и единения славян)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lastRenderedPageBreak/>
              <w:t>«Когда чужая боль становится своей»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урок-реквием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«Во славу Отечества, во славу России…»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Исторический экскурс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октябрь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«Единым духом мы сильны»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</w:t>
            </w:r>
            <w:proofErr w:type="gram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о-</w:t>
            </w:r>
            <w:proofErr w:type="gram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музыкальная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октябрь</w:t>
            </w:r>
          </w:p>
        </w:tc>
      </w:tr>
      <w:tr w:rsidR="0098677D" w:rsidRPr="00CD6988" w:rsidTr="005A6AE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«Давайте понимать друг друга с полуслова» (день толерантности)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дружеского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Ноябрь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Духовно-нравственное воспитание.</w:t>
      </w:r>
    </w:p>
    <w:tbl>
      <w:tblPr>
        <w:tblW w:w="8416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194"/>
        <w:gridCol w:w="1790"/>
        <w:gridCol w:w="1613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«Обычаи, традиции, приметы Крещения Господня»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Январь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«И сошла на Землю благодать… Пасха»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«К истокам русской письменности»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Историческое путешествие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«Три спаса – три запаса»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proofErr w:type="spell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информина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август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«Святой князь Александр Невский — славное имя России»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Исторический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Популяризация здорового образа жизни.</w:t>
      </w:r>
    </w:p>
    <w:tbl>
      <w:tblPr>
        <w:tblW w:w="8349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073"/>
        <w:gridCol w:w="1813"/>
        <w:gridCol w:w="1630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«Здоровому движению – наше уважение»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полезной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«Масленица –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блинница</w:t>
            </w:r>
            <w:proofErr w:type="spell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– весны именинница»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посиделки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Февраль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«Формула здоровья»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Март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«Вредным привычкам бой дадим, а спортом их победим»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lastRenderedPageBreak/>
              <w:t>«Жизнь в радость»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здоровья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«Жизнь не игра, перезагрузки не будет»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«Ключи к здоровью»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Ярмарка полезной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4кв. Октябрь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«Привычки и здоровье»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Ноябрь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«Здоровье наш выбор»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4кв. Декабрь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Формирование культуры семейных отношений.</w:t>
      </w:r>
    </w:p>
    <w:tbl>
      <w:tblPr>
        <w:tblW w:w="8314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476"/>
        <w:gridCol w:w="1799"/>
        <w:gridCol w:w="1620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«Мы славим женщину России»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Литературно историческая викторина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Март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«Настроение – счастье»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Девичник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Март 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«Семья и семейные ценности в литературе»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обзор у книжной выставки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«Детям счастье подарите!»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«Любовь и верность – тайные два слова»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Июль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«Небесные покровители семьи»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Июль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«Чему научил меня отец»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Октябрь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«Улыбка мамы – счастья добрый вестник»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</w:t>
            </w:r>
            <w:proofErr w:type="gram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о-</w:t>
            </w:r>
            <w:proofErr w:type="gram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музыкальная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Ноябрь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«Ты одна така</w:t>
            </w:r>
            <w:proofErr w:type="gram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я-</w:t>
            </w:r>
            <w:proofErr w:type="gram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любимая, родная»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Литературный вечер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 кв. Ноябрь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Экологическое просвещение.</w:t>
      </w:r>
    </w:p>
    <w:tbl>
      <w:tblPr>
        <w:tblW w:w="8269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986"/>
        <w:gridCol w:w="1837"/>
        <w:gridCol w:w="1646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lastRenderedPageBreak/>
              <w:t> «Первый российский заповедник»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экологический экскурс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январь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 «Береги свою планету – ведь </w:t>
            </w:r>
            <w:proofErr w:type="gram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другой</w:t>
            </w:r>
            <w:proofErr w:type="gram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похожей нету»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экологический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1 кв. Март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«Сохраним землю – сохраним жизнь»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экологии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3кв. Сентябрь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Профориентация.</w:t>
      </w:r>
    </w:p>
    <w:tbl>
      <w:tblPr>
        <w:tblW w:w="8137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157"/>
        <w:gridCol w:w="1892"/>
        <w:gridCol w:w="1685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 «Профессии вокруг нас»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час профориентации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2 кв. Апрель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«Выбор профессии – выбор пути»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Беседа – обсуждение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«Ста</w:t>
            </w:r>
            <w:proofErr w:type="gramStart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рт в пр</w:t>
            </w:r>
            <w:proofErr w:type="gramEnd"/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офессию»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Урок путешествие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8"/>
                <w:lang w:eastAsia="ru-RU"/>
              </w:rPr>
              <w:t>4кв. Ноябрь</w:t>
            </w:r>
          </w:p>
        </w:tc>
      </w:tr>
    </w:tbl>
    <w:p w:rsidR="003812DA" w:rsidRPr="0098677D" w:rsidRDefault="003812DA" w:rsidP="00381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677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Продвижение книги и чтения</w:t>
      </w:r>
    </w:p>
    <w:tbl>
      <w:tblPr>
        <w:tblW w:w="8435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200"/>
        <w:gridCol w:w="1758"/>
        <w:gridCol w:w="1591"/>
      </w:tblGrid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читательская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 «Отечества великий сын» (230 лет со дня рождения А.С. Грибоедова)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1 кв. Январь  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 «Окрыленная песней душа» (125 лет со дня рождения М.В. Исаковского)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литературно-музыкальный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1 кв. Январь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«Гений сатиры» (к 220летию со дня рождения М.Е. Салтыкова-Щедрина)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1 кв. Январь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«Грани великого дарования» (165 лет со дня рождения А.П. Чехова)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1 кв. Январь  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 «Ольга </w:t>
            </w:r>
            <w:proofErr w:type="spellStart"/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: я не геройствовала, а жила»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2 кв. Май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«Секреты богатого урожая»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2кв. Май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 «Его перо любовью дышит…». (Жизнь и творчество А. С. Пушкина)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портрет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2 кв. июнь  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«Он наш поэт, он наша слава!» (А.С. Пушкин)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«Копилка рецептов заготовок на зиму»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3 кв. Август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 «Путешествие в мир детства Л.Н. Толстого»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альманах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3 кв. Сентябрь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 «В.И. Даль – собиратель слов русских»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4 кв. ноябрь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«Александр Твардовский: поэзия и личность»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портрет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2 кв. июнь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«Писатель огненных лет» (110 лет со дня рождения К.М. Симонова)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4 кв. Ноябрь</w:t>
            </w:r>
          </w:p>
        </w:tc>
      </w:tr>
      <w:tr w:rsidR="0098677D" w:rsidRPr="00CD6988" w:rsidTr="00986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«Рукам забота, сердцу радость»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3F65D7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все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677D" w:rsidRPr="00CD6988" w:rsidRDefault="0098677D" w:rsidP="003812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6988">
              <w:rPr>
                <w:rFonts w:eastAsia="Times New Roman" w:cstheme="minorHAnsi"/>
                <w:sz w:val="24"/>
                <w:szCs w:val="24"/>
                <w:lang w:eastAsia="ru-RU"/>
              </w:rPr>
              <w:t>4 кв. Декабрь</w:t>
            </w:r>
          </w:p>
        </w:tc>
      </w:tr>
    </w:tbl>
    <w:p w:rsidR="003812DA" w:rsidRPr="005A6AE3" w:rsidRDefault="003812DA" w:rsidP="003812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Продвижение библиотек и библиотечных услуг.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>Особую значимость в деятельности библиотек</w:t>
      </w:r>
      <w:r w:rsidR="005A6AE3" w:rsidRPr="005A6AE3">
        <w:rPr>
          <w:rFonts w:eastAsia="Times New Roman" w:cstheme="minorHAnsi"/>
          <w:sz w:val="24"/>
          <w:szCs w:val="24"/>
          <w:lang w:eastAsia="ru-RU"/>
        </w:rPr>
        <w:t>и</w:t>
      </w:r>
      <w:r w:rsidRPr="005A6AE3">
        <w:rPr>
          <w:rFonts w:eastAsia="Times New Roman" w:cstheme="minorHAnsi"/>
          <w:sz w:val="24"/>
          <w:szCs w:val="24"/>
          <w:lang w:eastAsia="ru-RU"/>
        </w:rPr>
        <w:t xml:space="preserve"> приобретает продвижение учреждений как культурно-просветительских центров,</w:t>
      </w:r>
      <w:r w:rsidR="005A6AE3" w:rsidRPr="005A6AE3">
        <w:rPr>
          <w:rFonts w:eastAsia="Times New Roman" w:cstheme="minorHAnsi"/>
          <w:sz w:val="24"/>
          <w:szCs w:val="24"/>
          <w:lang w:eastAsia="ru-RU"/>
        </w:rPr>
        <w:t xml:space="preserve"> реклама своих услуг. Библиотека продолжит  использовать</w:t>
      </w:r>
      <w:r w:rsidRPr="005A6AE3">
        <w:rPr>
          <w:rFonts w:eastAsia="Times New Roman" w:cstheme="minorHAnsi"/>
          <w:sz w:val="24"/>
          <w:szCs w:val="24"/>
          <w:lang w:eastAsia="ru-RU"/>
        </w:rPr>
        <w:t xml:space="preserve"> как традиционные методы, так и нео</w:t>
      </w:r>
      <w:r w:rsidR="005A6AE3" w:rsidRPr="005A6AE3">
        <w:rPr>
          <w:rFonts w:eastAsia="Times New Roman" w:cstheme="minorHAnsi"/>
          <w:sz w:val="24"/>
          <w:szCs w:val="24"/>
          <w:lang w:eastAsia="ru-RU"/>
        </w:rPr>
        <w:t>бычные рекламные ходы, применять</w:t>
      </w:r>
      <w:r w:rsidRPr="005A6AE3">
        <w:rPr>
          <w:rFonts w:eastAsia="Times New Roman" w:cstheme="minorHAnsi"/>
          <w:sz w:val="24"/>
          <w:szCs w:val="24"/>
          <w:lang w:eastAsia="ru-RU"/>
        </w:rPr>
        <w:t xml:space="preserve"> разнообразные средства и каналы распространения информации об учреждении.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>В целях продвижения библиотеки и библиотечных услуг, создания положительног</w:t>
      </w:r>
      <w:r w:rsidR="005A6AE3" w:rsidRPr="005A6AE3">
        <w:rPr>
          <w:rFonts w:eastAsia="Times New Roman" w:cstheme="minorHAnsi"/>
          <w:sz w:val="24"/>
          <w:szCs w:val="24"/>
          <w:lang w:eastAsia="ru-RU"/>
        </w:rPr>
        <w:t>о имиджа учреждения</w:t>
      </w:r>
      <w:r w:rsidRPr="005A6AE3">
        <w:rPr>
          <w:rFonts w:eastAsia="Times New Roman" w:cstheme="minorHAnsi"/>
          <w:sz w:val="24"/>
          <w:szCs w:val="24"/>
          <w:lang w:eastAsia="ru-RU"/>
        </w:rPr>
        <w:t xml:space="preserve"> будут использоваться: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>– библиотечные акции,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>– рекламно-издательская деятельность: наружная и стендовая реклама, публикации в СМИ, продукция малых полиграфических форм;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>– интерьер библиотеки, открытость и доступность фондов;</w:t>
      </w:r>
    </w:p>
    <w:p w:rsidR="003812DA" w:rsidRPr="005A6AE3" w:rsidRDefault="003812DA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lastRenderedPageBreak/>
        <w:t>– индивидуальная работа с посетителями, отчеты перед населением, развитие социального партнерства.</w:t>
      </w:r>
    </w:p>
    <w:p w:rsidR="003812DA" w:rsidRPr="005A6AE3" w:rsidRDefault="00AB16B9" w:rsidP="003812DA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A6AE3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3812DA" w:rsidRPr="005A6AE3">
        <w:rPr>
          <w:rFonts w:eastAsia="Times New Roman" w:cstheme="minorHAnsi"/>
          <w:sz w:val="24"/>
          <w:szCs w:val="24"/>
          <w:lang w:eastAsia="ru-RU"/>
        </w:rPr>
        <w:t>библиотечные уроки, беседы по культуре чтения, экскурсии по библиотеке.</w:t>
      </w:r>
    </w:p>
    <w:p w:rsidR="003812DA" w:rsidRPr="005A6AE3" w:rsidRDefault="003812DA" w:rsidP="003812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812DA" w:rsidRPr="005A6AE3" w:rsidSect="0098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C21"/>
    <w:multiLevelType w:val="hybridMultilevel"/>
    <w:tmpl w:val="6A467B8E"/>
    <w:lvl w:ilvl="0" w:tplc="5AB09CF6">
      <w:numFmt w:val="bullet"/>
      <w:lvlText w:val="●"/>
      <w:lvlJc w:val="left"/>
      <w:pPr>
        <w:ind w:left="13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AC3D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2" w:tplc="B04247F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3" w:tplc="6CCE71B2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4" w:tplc="26CA7B7A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6B0ACB04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12406F1E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52CE3194">
      <w:numFmt w:val="bullet"/>
      <w:lvlText w:val="•"/>
      <w:lvlJc w:val="left"/>
      <w:pPr>
        <w:ind w:left="8020" w:hanging="240"/>
      </w:pPr>
      <w:rPr>
        <w:rFonts w:hint="default"/>
        <w:lang w:val="ru-RU" w:eastAsia="en-US" w:bidi="ar-SA"/>
      </w:rPr>
    </w:lvl>
    <w:lvl w:ilvl="8" w:tplc="8524604A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1">
    <w:nsid w:val="200E62E6"/>
    <w:multiLevelType w:val="multilevel"/>
    <w:tmpl w:val="77986EFE"/>
    <w:lvl w:ilvl="0">
      <w:start w:val="1"/>
      <w:numFmt w:val="decimal"/>
      <w:lvlText w:val="%1."/>
      <w:lvlJc w:val="left"/>
      <w:pPr>
        <w:ind w:left="1670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52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843"/>
      </w:pPr>
      <w:rPr>
        <w:rFonts w:hint="default"/>
        <w:lang w:val="ru-RU" w:eastAsia="en-US" w:bidi="ar-SA"/>
      </w:rPr>
    </w:lvl>
  </w:abstractNum>
  <w:abstractNum w:abstractNumId="2">
    <w:nsid w:val="240C24DA"/>
    <w:multiLevelType w:val="hybridMultilevel"/>
    <w:tmpl w:val="0BA88DAE"/>
    <w:lvl w:ilvl="0" w:tplc="E8384BBC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9E26438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70DF16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3" w:tplc="1234AC84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 w:tplc="D4B2397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A3EE75CA">
      <w:numFmt w:val="bullet"/>
      <w:lvlText w:val="•"/>
      <w:lvlJc w:val="left"/>
      <w:pPr>
        <w:ind w:left="5762" w:hanging="708"/>
      </w:pPr>
      <w:rPr>
        <w:rFonts w:hint="default"/>
        <w:lang w:val="ru-RU" w:eastAsia="en-US" w:bidi="ar-SA"/>
      </w:rPr>
    </w:lvl>
    <w:lvl w:ilvl="6" w:tplc="473661C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54ACB072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ACD8795E">
      <w:numFmt w:val="bullet"/>
      <w:lvlText w:val="•"/>
      <w:lvlJc w:val="left"/>
      <w:pPr>
        <w:ind w:left="8824" w:hanging="708"/>
      </w:pPr>
      <w:rPr>
        <w:rFonts w:hint="default"/>
        <w:lang w:val="ru-RU" w:eastAsia="en-US" w:bidi="ar-SA"/>
      </w:rPr>
    </w:lvl>
  </w:abstractNum>
  <w:abstractNum w:abstractNumId="3">
    <w:nsid w:val="441D4BC0"/>
    <w:multiLevelType w:val="hybridMultilevel"/>
    <w:tmpl w:val="A6209610"/>
    <w:lvl w:ilvl="0" w:tplc="56D47140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D49748">
      <w:numFmt w:val="bullet"/>
      <w:lvlText w:val="•"/>
      <w:lvlJc w:val="left"/>
      <w:pPr>
        <w:ind w:left="2598" w:hanging="348"/>
      </w:pPr>
      <w:rPr>
        <w:rFonts w:hint="default"/>
        <w:lang w:val="ru-RU" w:eastAsia="en-US" w:bidi="ar-SA"/>
      </w:rPr>
    </w:lvl>
    <w:lvl w:ilvl="2" w:tplc="3A320D9C">
      <w:numFmt w:val="bullet"/>
      <w:lvlText w:val="•"/>
      <w:lvlJc w:val="left"/>
      <w:pPr>
        <w:ind w:left="3517" w:hanging="348"/>
      </w:pPr>
      <w:rPr>
        <w:rFonts w:hint="default"/>
        <w:lang w:val="ru-RU" w:eastAsia="en-US" w:bidi="ar-SA"/>
      </w:rPr>
    </w:lvl>
    <w:lvl w:ilvl="3" w:tplc="9D1231AE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4" w:tplc="4078CC48">
      <w:numFmt w:val="bullet"/>
      <w:lvlText w:val="•"/>
      <w:lvlJc w:val="left"/>
      <w:pPr>
        <w:ind w:left="5354" w:hanging="348"/>
      </w:pPr>
      <w:rPr>
        <w:rFonts w:hint="default"/>
        <w:lang w:val="ru-RU" w:eastAsia="en-US" w:bidi="ar-SA"/>
      </w:rPr>
    </w:lvl>
    <w:lvl w:ilvl="5" w:tplc="7A905BC2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8390C18E">
      <w:numFmt w:val="bullet"/>
      <w:lvlText w:val="•"/>
      <w:lvlJc w:val="left"/>
      <w:pPr>
        <w:ind w:left="7191" w:hanging="348"/>
      </w:pPr>
      <w:rPr>
        <w:rFonts w:hint="default"/>
        <w:lang w:val="ru-RU" w:eastAsia="en-US" w:bidi="ar-SA"/>
      </w:rPr>
    </w:lvl>
    <w:lvl w:ilvl="7" w:tplc="1EC0F86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8" w:tplc="115A24DE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4">
    <w:nsid w:val="5320497F"/>
    <w:multiLevelType w:val="multilevel"/>
    <w:tmpl w:val="73667E86"/>
    <w:lvl w:ilvl="0">
      <w:start w:val="1"/>
      <w:numFmt w:val="decimal"/>
      <w:lvlText w:val="%1."/>
      <w:lvlJc w:val="left"/>
      <w:pPr>
        <w:ind w:left="413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372" w:hanging="8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43"/>
      </w:pPr>
      <w:rPr>
        <w:rFonts w:hint="default"/>
        <w:lang w:val="ru-RU" w:eastAsia="en-US" w:bidi="ar-SA"/>
      </w:rPr>
    </w:lvl>
  </w:abstractNum>
  <w:abstractNum w:abstractNumId="5">
    <w:nsid w:val="541C02E8"/>
    <w:multiLevelType w:val="hybridMultilevel"/>
    <w:tmpl w:val="767E6178"/>
    <w:lvl w:ilvl="0" w:tplc="B992C7B6">
      <w:numFmt w:val="bullet"/>
      <w:lvlText w:val="●"/>
      <w:lvlJc w:val="left"/>
      <w:pPr>
        <w:ind w:left="9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AB51E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A0C89C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3" w:tplc="95E2AD94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4" w:tplc="B4522A12"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 w:tplc="6938E30C">
      <w:numFmt w:val="bullet"/>
      <w:lvlText w:val="•"/>
      <w:lvlJc w:val="left"/>
      <w:pPr>
        <w:ind w:left="5762" w:hanging="348"/>
      </w:pPr>
      <w:rPr>
        <w:rFonts w:hint="default"/>
        <w:lang w:val="ru-RU" w:eastAsia="en-US" w:bidi="ar-SA"/>
      </w:rPr>
    </w:lvl>
    <w:lvl w:ilvl="6" w:tplc="F364D070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18A49CB2">
      <w:numFmt w:val="bullet"/>
      <w:lvlText w:val="•"/>
      <w:lvlJc w:val="left"/>
      <w:pPr>
        <w:ind w:left="7804" w:hanging="348"/>
      </w:pPr>
      <w:rPr>
        <w:rFonts w:hint="default"/>
        <w:lang w:val="ru-RU" w:eastAsia="en-US" w:bidi="ar-SA"/>
      </w:rPr>
    </w:lvl>
    <w:lvl w:ilvl="8" w:tplc="070830A8">
      <w:numFmt w:val="bullet"/>
      <w:lvlText w:val="•"/>
      <w:lvlJc w:val="left"/>
      <w:pPr>
        <w:ind w:left="8824" w:hanging="348"/>
      </w:pPr>
      <w:rPr>
        <w:rFonts w:hint="default"/>
        <w:lang w:val="ru-RU" w:eastAsia="en-US" w:bidi="ar-SA"/>
      </w:rPr>
    </w:lvl>
  </w:abstractNum>
  <w:abstractNum w:abstractNumId="6">
    <w:nsid w:val="7E944505"/>
    <w:multiLevelType w:val="hybridMultilevel"/>
    <w:tmpl w:val="1A1E5D60"/>
    <w:lvl w:ilvl="0" w:tplc="9092C7F8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6D428">
      <w:numFmt w:val="bullet"/>
      <w:lvlText w:val="•"/>
      <w:lvlJc w:val="left"/>
      <w:pPr>
        <w:ind w:left="2598" w:hanging="348"/>
      </w:pPr>
      <w:rPr>
        <w:rFonts w:hint="default"/>
        <w:lang w:val="ru-RU" w:eastAsia="en-US" w:bidi="ar-SA"/>
      </w:rPr>
    </w:lvl>
    <w:lvl w:ilvl="2" w:tplc="9DCAF532">
      <w:numFmt w:val="bullet"/>
      <w:lvlText w:val="•"/>
      <w:lvlJc w:val="left"/>
      <w:pPr>
        <w:ind w:left="3517" w:hanging="348"/>
      </w:pPr>
      <w:rPr>
        <w:rFonts w:hint="default"/>
        <w:lang w:val="ru-RU" w:eastAsia="en-US" w:bidi="ar-SA"/>
      </w:rPr>
    </w:lvl>
    <w:lvl w:ilvl="3" w:tplc="0CB851E8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4" w:tplc="A586B76E">
      <w:numFmt w:val="bullet"/>
      <w:lvlText w:val="•"/>
      <w:lvlJc w:val="left"/>
      <w:pPr>
        <w:ind w:left="5354" w:hanging="348"/>
      </w:pPr>
      <w:rPr>
        <w:rFonts w:hint="default"/>
        <w:lang w:val="ru-RU" w:eastAsia="en-US" w:bidi="ar-SA"/>
      </w:rPr>
    </w:lvl>
    <w:lvl w:ilvl="5" w:tplc="97A8955C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70BA17D4">
      <w:numFmt w:val="bullet"/>
      <w:lvlText w:val="•"/>
      <w:lvlJc w:val="left"/>
      <w:pPr>
        <w:ind w:left="7191" w:hanging="348"/>
      </w:pPr>
      <w:rPr>
        <w:rFonts w:hint="default"/>
        <w:lang w:val="ru-RU" w:eastAsia="en-US" w:bidi="ar-SA"/>
      </w:rPr>
    </w:lvl>
    <w:lvl w:ilvl="7" w:tplc="6ECC1D6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8" w:tplc="75A6ED8A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21"/>
    <w:rsid w:val="000A3DF0"/>
    <w:rsid w:val="003812DA"/>
    <w:rsid w:val="003F65D7"/>
    <w:rsid w:val="004D74FD"/>
    <w:rsid w:val="005A6AE3"/>
    <w:rsid w:val="006942DA"/>
    <w:rsid w:val="0082309C"/>
    <w:rsid w:val="0083779E"/>
    <w:rsid w:val="008A5F01"/>
    <w:rsid w:val="0098677D"/>
    <w:rsid w:val="00A01C39"/>
    <w:rsid w:val="00A8766D"/>
    <w:rsid w:val="00AB16B9"/>
    <w:rsid w:val="00B718A4"/>
    <w:rsid w:val="00C81C21"/>
    <w:rsid w:val="00CD6988"/>
    <w:rsid w:val="00D6496A"/>
    <w:rsid w:val="00D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82309C"/>
    <w:pPr>
      <w:widowControl w:val="0"/>
      <w:autoSpaceDE w:val="0"/>
      <w:autoSpaceDN w:val="0"/>
      <w:spacing w:after="0" w:line="240" w:lineRule="auto"/>
      <w:ind w:left="3599" w:hanging="4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8A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3779E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2309C"/>
    <w:rPr>
      <w:rFonts w:eastAsia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309C"/>
  </w:style>
  <w:style w:type="table" w:customStyle="1" w:styleId="TableNormal2">
    <w:name w:val="Table Normal2"/>
    <w:uiPriority w:val="2"/>
    <w:semiHidden/>
    <w:unhideWhenUsed/>
    <w:qFormat/>
    <w:rsid w:val="0082309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590"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82309C"/>
    <w:pPr>
      <w:widowControl w:val="0"/>
      <w:autoSpaceDE w:val="0"/>
      <w:autoSpaceDN w:val="0"/>
      <w:spacing w:after="0" w:line="322" w:lineRule="exact"/>
      <w:ind w:left="1669" w:hanging="34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82309C"/>
    <w:pPr>
      <w:widowControl w:val="0"/>
      <w:autoSpaceDE w:val="0"/>
      <w:autoSpaceDN w:val="0"/>
      <w:spacing w:before="2" w:after="0" w:line="322" w:lineRule="exact"/>
      <w:ind w:left="159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82309C"/>
    <w:pPr>
      <w:widowControl w:val="0"/>
      <w:autoSpaceDE w:val="0"/>
      <w:autoSpaceDN w:val="0"/>
      <w:spacing w:after="0" w:line="322" w:lineRule="exact"/>
      <w:ind w:left="2170" w:hanging="49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2869" w:hanging="700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3149" w:hanging="839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toc 7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287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3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309C"/>
    <w:rPr>
      <w:rFonts w:eastAsia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309C"/>
    <w:pPr>
      <w:widowControl w:val="0"/>
      <w:autoSpaceDE w:val="0"/>
      <w:autoSpaceDN w:val="0"/>
      <w:spacing w:after="0" w:line="240" w:lineRule="auto"/>
      <w:ind w:left="1711" w:right="129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2309C"/>
    <w:rPr>
      <w:rFonts w:eastAsia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669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3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9C"/>
    <w:rPr>
      <w:rFonts w:ascii="Tahoma" w:eastAsia="Times New Roman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3812DA"/>
  </w:style>
  <w:style w:type="paragraph" w:styleId="aa">
    <w:name w:val="Normal (Web)"/>
    <w:basedOn w:val="a"/>
    <w:uiPriority w:val="99"/>
    <w:semiHidden/>
    <w:unhideWhenUsed/>
    <w:rsid w:val="003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812DA"/>
    <w:rPr>
      <w:b/>
      <w:bCs/>
    </w:rPr>
  </w:style>
  <w:style w:type="character" w:styleId="ac">
    <w:name w:val="Emphasis"/>
    <w:basedOn w:val="a0"/>
    <w:uiPriority w:val="20"/>
    <w:qFormat/>
    <w:rsid w:val="003812DA"/>
    <w:rPr>
      <w:i/>
      <w:iCs/>
    </w:rPr>
  </w:style>
  <w:style w:type="character" w:styleId="ad">
    <w:name w:val="Hyperlink"/>
    <w:basedOn w:val="a0"/>
    <w:uiPriority w:val="99"/>
    <w:semiHidden/>
    <w:unhideWhenUsed/>
    <w:rsid w:val="003812D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812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82309C"/>
    <w:pPr>
      <w:widowControl w:val="0"/>
      <w:autoSpaceDE w:val="0"/>
      <w:autoSpaceDN w:val="0"/>
      <w:spacing w:after="0" w:line="240" w:lineRule="auto"/>
      <w:ind w:left="3599" w:hanging="4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8A4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3779E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2309C"/>
    <w:rPr>
      <w:rFonts w:eastAsia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309C"/>
  </w:style>
  <w:style w:type="table" w:customStyle="1" w:styleId="TableNormal2">
    <w:name w:val="Table Normal2"/>
    <w:uiPriority w:val="2"/>
    <w:semiHidden/>
    <w:unhideWhenUsed/>
    <w:qFormat/>
    <w:rsid w:val="0082309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590"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82309C"/>
    <w:pPr>
      <w:widowControl w:val="0"/>
      <w:autoSpaceDE w:val="0"/>
      <w:autoSpaceDN w:val="0"/>
      <w:spacing w:after="0" w:line="322" w:lineRule="exact"/>
      <w:ind w:left="1669" w:hanging="34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82309C"/>
    <w:pPr>
      <w:widowControl w:val="0"/>
      <w:autoSpaceDE w:val="0"/>
      <w:autoSpaceDN w:val="0"/>
      <w:spacing w:before="2" w:after="0" w:line="322" w:lineRule="exact"/>
      <w:ind w:left="159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82309C"/>
    <w:pPr>
      <w:widowControl w:val="0"/>
      <w:autoSpaceDE w:val="0"/>
      <w:autoSpaceDN w:val="0"/>
      <w:spacing w:after="0" w:line="322" w:lineRule="exact"/>
      <w:ind w:left="2170" w:hanging="49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2869" w:hanging="700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3149" w:hanging="839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toc 7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287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3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309C"/>
    <w:rPr>
      <w:rFonts w:eastAsia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309C"/>
    <w:pPr>
      <w:widowControl w:val="0"/>
      <w:autoSpaceDE w:val="0"/>
      <w:autoSpaceDN w:val="0"/>
      <w:spacing w:after="0" w:line="240" w:lineRule="auto"/>
      <w:ind w:left="1711" w:right="129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2309C"/>
    <w:rPr>
      <w:rFonts w:eastAsia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669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30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3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9C"/>
    <w:rPr>
      <w:rFonts w:ascii="Tahoma" w:eastAsia="Times New Roman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3812DA"/>
  </w:style>
  <w:style w:type="paragraph" w:styleId="aa">
    <w:name w:val="Normal (Web)"/>
    <w:basedOn w:val="a"/>
    <w:uiPriority w:val="99"/>
    <w:semiHidden/>
    <w:unhideWhenUsed/>
    <w:rsid w:val="003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812DA"/>
    <w:rPr>
      <w:b/>
      <w:bCs/>
    </w:rPr>
  </w:style>
  <w:style w:type="character" w:styleId="ac">
    <w:name w:val="Emphasis"/>
    <w:basedOn w:val="a0"/>
    <w:uiPriority w:val="20"/>
    <w:qFormat/>
    <w:rsid w:val="003812DA"/>
    <w:rPr>
      <w:i/>
      <w:iCs/>
    </w:rPr>
  </w:style>
  <w:style w:type="character" w:styleId="ad">
    <w:name w:val="Hyperlink"/>
    <w:basedOn w:val="a0"/>
    <w:uiPriority w:val="99"/>
    <w:semiHidden/>
    <w:unhideWhenUsed/>
    <w:rsid w:val="003812D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812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Anna19997</dc:creator>
  <cp:lastModifiedBy>Anna19997</cp:lastModifiedBy>
  <cp:revision>8</cp:revision>
  <dcterms:created xsi:type="dcterms:W3CDTF">2025-01-14T10:49:00Z</dcterms:created>
  <dcterms:modified xsi:type="dcterms:W3CDTF">2025-01-23T11:37:00Z</dcterms:modified>
</cp:coreProperties>
</file>