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center"/>
        <w:rPr>
          <w:rFonts w:ascii="Times New Roman CYR" w:hAnsi="Times New Roman CYR" w:eastAsia="Times New Roman" w:cs="Times New Roman CYR"/>
          <w:b/>
          <w:b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b/>
          <w:sz w:val="28"/>
          <w:szCs w:val="28"/>
          <w:lang w:eastAsia="ru-RU"/>
        </w:rPr>
        <w:t>План мероприятий на 202</w:t>
      </w:r>
      <w:r>
        <w:rPr>
          <w:rFonts w:eastAsia="Times New Roman" w:cs="Times New Roman CYR" w:ascii="Times New Roman CYR" w:hAnsi="Times New Roman CYR"/>
          <w:b/>
          <w:color w:val="auto"/>
          <w:kern w:val="0"/>
          <w:sz w:val="28"/>
          <w:szCs w:val="28"/>
          <w:lang w:val="ru-RU" w:eastAsia="ru-RU" w:bidi="ar-SA"/>
        </w:rPr>
        <w:t>5</w:t>
      </w:r>
      <w:r>
        <w:rPr>
          <w:rFonts w:eastAsia="Times New Roman" w:cs="Times New Roman CYR" w:ascii="Times New Roman CYR" w:hAnsi="Times New Roman CYR"/>
          <w:b/>
          <w:sz w:val="28"/>
          <w:szCs w:val="28"/>
          <w:lang w:eastAsia="ru-RU"/>
        </w:rPr>
        <w:t xml:space="preserve">  год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 CYR" w:hAnsi="Times New Roman CYR" w:eastAsia="Times New Roman" w:cs="Times New Roman CYR"/>
          <w:b/>
          <w:b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b/>
          <w:sz w:val="28"/>
          <w:szCs w:val="28"/>
          <w:lang w:eastAsia="ru-RU"/>
        </w:rPr>
        <w:t>Усть-Ницинский ДК</w:t>
      </w:r>
    </w:p>
    <w:tbl>
      <w:tblPr>
        <w:tblW w:w="14520" w:type="dxa"/>
        <w:jc w:val="left"/>
        <w:tblInd w:w="-5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09"/>
        <w:gridCol w:w="3511"/>
        <w:gridCol w:w="1169"/>
        <w:gridCol w:w="3886"/>
        <w:gridCol w:w="1980"/>
        <w:gridCol w:w="1696"/>
        <w:gridCol w:w="1768"/>
      </w:tblGrid>
      <w:tr>
        <w:trPr>
          <w:trHeight w:val="630" w:hRule="atLeast"/>
          <w:cantSplit w:val="true"/>
        </w:trPr>
        <w:tc>
          <w:tcPr>
            <w:tcW w:w="14519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>
        <w:trPr>
          <w:trHeight w:val="1510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  <w:br/>
            </w:r>
          </w:p>
        </w:tc>
      </w:tr>
      <w:tr>
        <w:trPr>
          <w:trHeight w:val="1510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Новогодний турнир по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теннису.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1.01.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толерантность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</w:t>
            </w:r>
          </w:p>
        </w:tc>
      </w:tr>
      <w:tr>
        <w:trPr>
          <w:trHeight w:val="341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«Новый год — у ворот!»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1.01.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толерантность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18+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341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Театрализованное представление для детей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«Волшебное зеркало»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3.01.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толерантность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4530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«Коляда- маляда, открывай ворота» Обряд хождения по дворам с колядками.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Этнокультурные традиции.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«В ночь перед Рождеством»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посиделки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Этнокультурные традиции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7.01.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6.01.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традиции и обряды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традиции и обряды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 до 14 лет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пенсионеры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инвалиды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8-982-130-97-71</w:t>
            </w:r>
          </w:p>
        </w:tc>
      </w:tr>
      <w:tr>
        <w:trPr>
          <w:trHeight w:val="521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Квест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для детей «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По следам Деда Мороза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6.01.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Семьи, дети до 14 лет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21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Вечер отдыха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«Время чудес»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посвященный Старому Новому году.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традиции и обряды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Четверикова С.Г.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8-982-130-97-71</w:t>
            </w:r>
          </w:p>
        </w:tc>
      </w:tr>
      <w:tr>
        <w:trPr>
          <w:trHeight w:val="521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Викторина. Загадки матушки-зимы.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15.01.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21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Снежный десант. Акция по уборке снега на обелиске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Укрепление традиционных духовно-нравственных ценностей. Сохранение историко-культурного наследия России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8-982-130-97-71</w:t>
            </w:r>
          </w:p>
        </w:tc>
      </w:tr>
      <w:tr>
        <w:trPr>
          <w:trHeight w:val="521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Викторина «Зимушка-зима»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21.01.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21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Встреча в литературно-музыкальной гостиной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Студенчества веселая пора...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24.01.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Вечер отдыха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«Татьянин день»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25.01.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Беседа.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«Блокада Ленинграда»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 День полного снятия блокады города Ленинграда (1944))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Укрепление традиционных духовно-нравственных ценностей. Сохранение историко-культурного наследия России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«Тепло для героя»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Мастер класс по заливке окопных свечей.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1451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>
        <w:trPr>
          <w:trHeight w:val="1510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  <w:br/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Информационная программа, посвященная воинской славы России.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Беседа «Юный герой-антифашист»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Оформление стенда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Исторический экскурс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Укрепление традиционных духовно-нравственных ценностей. Сохранение историко-культурного наследия России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 давайте поиграем!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 Игровая программа для детей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«Папа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 я — лучшие друзья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Фотовыставка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10.02.-25.02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Семейный турнир по настольному теннису.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Укрепление традиционных семейных ценностей.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12.02.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спортивное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«Наша армия - самая сильная!»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5.03.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Выставка ДПИ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Семейная игровая программа «Февральские забавы».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Укрепление традиционных семейных ценностей.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3.02.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Семейная игровая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укрепление семейных традиций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феврале, в феврале-много снега на дворе. Познавательная викторина.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Информационная программа «Территория безопасности»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Всемирный день безопасного интернета.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Просмотр видео.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Беседа по противодействию террору.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информационный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Снежный десант. Акция по уборке памятника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Патриотическая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Укрепление традиционных духовно-нравственных ценностей. Сохранение историко-культурного наследия России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День былинного богатыря Ильи Муромца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».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Познавательный час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Укрепление традиционных духовно-нравственных ценностей. Сохранение историко-культурного наследия России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7.02.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Укрепление традиционных духовно-нравственных ценностей. Сохранение историко-культурного наследия России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8-982-130-97-71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«Слава тебе, победитель- солдат»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Выставка рисунков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15.02-25.02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Информационный стенд «Афганистан 1979-1989гг»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(День вывода советских войск из Афганистана 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Тематический час «Как это было».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Сохранение историко-культурного наследия России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15.02-25.02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Укрепление традиционных духовно-нравственных ценностей. Сохранение историко-культурного наследия России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разновозрстная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Концертная программа «С любовью о мужчинах…», посвящённая Дню Защитника Отечества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14.02.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разновозрстная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Четверикова С.Г.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Поселенческие соревнования по лыжным гонкам на приз героя Советского Союза П.С.Шанаурина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Укрепление традиционных духовно-нравственных ценностей. Сохранение историко-культурного наследия России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Укрепление традиционных духовно-нравственных ценностей. Сохранение историко-культурного наследия России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8-982-130-97-71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Фестиваль патриотической песни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«Мы этой памяти верны»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Укрепление традиционных духовно-нравственных ценностей. Сохранение историко-культурного наследия России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Лыжня России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Вечер отдыха для взрослых «Февраль нас в танце закружит…»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14519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510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  <w:br/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Час истории «Крымская весна»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Памятная дата Российской истории.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Патриотическое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Укрепление традиционных духовно-нравственных ценностей. Сохранение историко-культурного наследия России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Информационный час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«Юрий Гагарин — космонавт №1»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4.03.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Патриотическое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Укрепление традиционных духовно-нравственных ценностей. Сохранение историко-культурного наследия России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«Веселое путешествие» игровая программа для детей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14.03.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 до 14  лет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Просветительская программа «В здоровом теле — здоровый дух»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15.03.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эстетическое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Концертная программа «Музыкальный букет для милых дам!», посвящённая Международному женскому дню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8.03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«Как на масленой неделе» Игровая программа для детей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Этнокультурные традиции.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3.03.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традиции и обряды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Четверикова С.Г.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8-950-196-83-90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Выставка произведений народных умельцев «Город Мастеров»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8.03.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Масленичное гуляние «Масленица идет, гуляния ведет!»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Этнокультурные традиции.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6.03.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Этнокультурные традиции и обряды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Четверикова С.Г.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8-950-196-83-90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Выставка детского рисунка «Нет тебя прекрасней!»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1.03-15.03.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Посиделки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«1000 советов на здоровье».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Четверикова С.Г.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8-950-196-83-90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Фольклерные посиделки «Пестушки-потешки»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19.03.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Этнографические обряды и  традиции. Укрепление семейных ценностей, уважительное отношение к старшим.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Творческая встреча участников художественной самодеятельности  «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Дарители хорошего настроения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», посвящённая Дню работника культуры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19.03.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Храмцова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8-952-728-04-33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Четверикова С.Г.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8-950-196-83-90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Помоги младшим братьям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Акция к Международному дню птиц.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«Нам сегодня весело». Детская игровая программа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28.03.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14519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>
        <w:trPr>
          <w:trHeight w:val="1510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  <w:br/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Беседа на тему экологии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 берегу природу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01.04.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эстетическое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Турни р по бильярду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5.04.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Игровая программа для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всей семьи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«Здоровое здоровье здорово иметь»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(Всемирный день здоровья)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Укрепление семейных ценностей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семьи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Четверикова С.Г.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8-950-196-83-90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Информационный час «Герои земли Усть-Ницинской»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Укрепление традиционных духовно-нравственных ценностей. Сохранение историко-культурного наследия России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15.04.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Патриотическое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Укрепление традиционных духовно-нравственных ценностей. Сохранение историко-культурного наследия России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Игровая программа «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Искатели развлечений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18.04.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Развлекательная программа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«Пасхальные игры»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Этнокультурные традиции.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По календарю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Этнокультурные традиции и обряды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разновозрастное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«Вперёд к звёздам»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Выставка ДПИ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5.04-15.04.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стреча в литературно-музыкальной гостиной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«Апрельские пластинки»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Укрепление семейных ценностей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13.04.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Беседа «Ледовое побоище»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(День воинской славы)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Укрепление традиционных духовно-нравственных ценностей. Сохранение историко-культурного наследия России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Патриотизм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Укрепление традиционных духовно-нравственных ценностей. Сохранение историко-культурного наследия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Весна идет — весне дорогу. Выставка детского рисунка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1-30.04 .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Познавательный час «Народности земли Усть-Ницинской»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6.04.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Этнографические обряды и  традиции. Укрепление семейных ценностей, уважительное отношение к старшим.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Разновозрастное, семьи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«Веселится народ – праздник Пасхи у ворот»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По календарю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Этнокультурные традиции и обряды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Четверикова С.Г.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8-950-196-83-90</w:t>
            </w:r>
          </w:p>
        </w:tc>
      </w:tr>
      <w:tr>
        <w:trPr>
          <w:trHeight w:val="539" w:hRule="atLeast"/>
          <w:cantSplit w:val="true"/>
        </w:trPr>
        <w:tc>
          <w:tcPr>
            <w:tcW w:w="14519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510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  <w:br/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Праздничное первомайское шествие «Мир, Труд, Май!»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Укрепление традиционных духовно-нравственных ценностей. Сохранение историко-культурного наследия России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1.05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8-952-728-04-33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Четверикова С.Г.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8-950-196-83-90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Концертная  программа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«Весенний букет»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Укрепление семейных ценностей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1.05.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толерантность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Четверикова С.Г.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8-950-196-83-90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Турнир по бильярду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1.05.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Викторина «Мудрость народная»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3.05.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Этнографические обряды и  традиции. Укрепление семейных ценностей, уважительное отношение к старшим.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Беседа «Скажем «НЕТ» сквернословию!»(ко Всемирному Дню борьбы с ненормативной лексикой)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5.05.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зстетическое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Мастер-класс «Подарки — ветеранам тыла»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1.05.-10.05.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Зстетическое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уважительное отношение к старшим, укрепление семейных ценнностей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«На пути к Победе» Выставка рисунков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1.05.-10.05.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Час памяти « Вы живы в подвигах своих!»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5.05.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историко-патриотическое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Встреча в Литературно-музыкальн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ой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гостиной "А песни тоже воевали"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6.05.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культурно-просветительское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«Война вошла в безмятежное детство моё» посещение ветеранов и тружеников тыла на дому и благотворительная акция «Цветок ветерану»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3-8.05.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9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Нравственное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9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историко-патриотическое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9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уважение к старшим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8-904-388-85-23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Победа и только победа! Велогонка.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9.05.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Спортивное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историко-патриотическое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Акция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«Георгиевская ленточка»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5-9.05.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Укрепление традиционных духовно-нравственных ценностей. Сохранение историко-культурного наследия России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Четверикова С.Г.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8-950-196-83-90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Акция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«Бессмертный полк»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9.05.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Укрепление традиционных духовно-нравственных ценностей. Сохранение историко-культурного наследия России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Акция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«Вахта памяти»,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9.05.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Укрепление традиционных духовно-нравственных ценностей. Сохранение историко-культурного наследия России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Акция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«Свеча памяти»,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9.05.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Укрепление традиционных духовно-нравственных ценностей. Сохранение историко-культурного наследия России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Концертная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программа "Победа в сердце каждого живет".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9.05.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Укрепление традиционных духовно-нравственных ценностей. Сохранение историко-культурного наследия России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Турнир по теннису посвященный 80-летию Победы в ВОВ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9.05.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Спортивное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Укрепление традиционных духовно-нравственных ценностей. Сохранение историко-культурного наследия России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Автопробег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9.05.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«Мама, папа, я – очень дружная семья»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Конкурс детского рисунка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Укрепление семейных ценностей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15.05.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«Семья года». Участие в районном конкурсе.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с.Туринская Слобода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Эстетическое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укрепление семейных ценностей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Квест «Мудрости учиться-всегда пригодится» посвященный Дню семьи.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18.05.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Нравственное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укрепление семейных ценностей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Медиа-час «День славянской письменности и культуры»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24.05.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Фольклор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укрепление российских ценностей,  сохранение культурного наследия России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разновозрастное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«Калейдоскоп дружбы».  Детская  музыкально-игровая  программа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25.05.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Игровая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этнокультурные традиции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Турнир по теннису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спортивное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14519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ИЮНЬ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510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  <w:br/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Инфо-стенд-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«Права ребенка – это важно!»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1.06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толерантность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Фестиваль детского творчества « Радуга талантов»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1.06.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Эстетическое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укрепление семейных ценностей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разновозрастное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Здравствуй лето!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» игровая программа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7.06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Турнир по бильярду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8.06.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спортивное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«Дорогая наша Русь»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1.06.-15.06.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Эстетическое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Укрепление традиционных духовно-нравственных ценностей. Сохранение историко-культурного наследия России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Игровая программа «Вместе весело»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3.06.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Выставка ДПИ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12.06.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Турнир по теннису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12.06.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Спортивное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Укрепление традиционных духовно-нравственных ценностей. Сохранение историко-культурного наследия России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Игровая программа «Искатели </w:t>
            </w:r>
            <w:r>
              <w:rPr>
                <w:rFonts w:eastAsia="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приклю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чений»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15.06.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Тематическая программа «Русь моя, люблю твои березы!»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12.06.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Укрепление традиционных духовно-нравственных ценностей. Сохранение историко-культурного наследия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Вечер отдыха для взрослых «Июньский вечер»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12.06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«Люблю тебя, моя  Россия»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Конкурс стихов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12.06.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Укрепление традиционных духовно-нравственных ценностей. Сохранение историко-культурного наследия России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Четверикова С.Г.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8-950-196-83-90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«С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портивные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состязания» Спортивная программа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15.06.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спортивное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«Летних вечеров , теплое дыхание» музыкальный вечер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18.06.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толерантность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Леди на велосипеде. Флешмоб.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19.06.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толерантность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«Березкины именины» народное гуляние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12. 06.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Этнокультурные традиции и обряды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Четверикова С.Г.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8-950-196-83-90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Торжественное мероприятие ко Дню памяти и скорби «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Памяти павших — будьте достойны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22.06.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Укрепление традиционных духовно-нравственных ценностей. Сохранение историко-культурного наследия России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ШешуковаО.В.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Свеча памяти « Не гаснет пламя и свеча, поклон вам дорогие ветераны!»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22.06.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Вечер отдыха для молодежи «Звук поставлю на всю…»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(День молодежи)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9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Люби и знай свой край.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В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икторина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29.06.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Укрепление традиционных духовно-нравственных ценностей. Сохранение историко-культурного наследия России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14519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ИЮЛЬ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510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  <w:br/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Краеведческая игра « Люби и изучай свой край!»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5.07.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Игровая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этнокультурные традиции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«Ромашки для самых близких»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Концерт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но-развлекательная программа к Дню Семьи Любви и Верности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8.07.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Эстетическое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«Семья – начало всех начал». Выставка ДПИ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8.07.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Выставка рисунка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 Цветы у дома»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10.07.-25.07.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толерантность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Турнир по бильярду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10.07.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спортивное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Турнир по теннису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14.07.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спортивное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Игровая программа для детей «Игралочка»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15.07.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Беседа «Здоровое поколение 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25.07.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22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Встреча в литературно-музыкальной гостиной «Песни русских деревень»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14.07.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бережное отношение  к историко-культурному наследию России.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Участники клуба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22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Информационная программа «Земля наш общий дом»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18.08.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Игровая программа «Летняя </w:t>
            </w:r>
            <w:r>
              <w:rPr>
                <w:rFonts w:eastAsia="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детскотека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22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Профилактическая беседа «Мифы и реальность о курении»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39" w:hRule="atLeast"/>
          <w:cantSplit w:val="true"/>
        </w:trPr>
        <w:tc>
          <w:tcPr>
            <w:tcW w:w="14519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>
        <w:trPr>
          <w:trHeight w:val="1510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  <w:br/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День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лета. Уличное гуляние для жителей села.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1.08.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Этнокультурные традиции и обряды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разновозрастные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Храмцова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8-952-728-04-33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Четверикова С.Г.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8-950-196-83-90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Выставка ДПИ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.08.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эстэтическое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разновозрастные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Игровая программа «День добрых сюрпризов»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5.08.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 люблю свой край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».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Конкурс на самое оригинальное селфи на фоне родной природы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5.08.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Эстетическое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укрепление семейных ценностей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разновозрастное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Игровая программа для детей « Спас игры припас»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12.08.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Этнокультурные традиции и обряды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Быстрее! Выше! Дальше!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». Спортивно-развлекательная программа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18.08.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Флешмоб «Флаг России – символ силы»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22.08.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сохранение историко-культурного наследия России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Храмцова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«Могучий Триколор»   интеллектуальная игра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 Дню государственного флага РФ.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22.08.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ул.Шанаурина,23Патриотическое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сохранение историко-культурного наследия России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сохранение историко-культурного наследия России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разновозрастные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Храмцова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8-982-130-97-71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«День Государственного флага РФ»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Акция «Триколор» вручение ленточек и листовок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22.08.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сохранение историко-культурного наследия России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разновозрастные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Храмцова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8-982-130-97-71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Турнир по теннису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23.08.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спортивное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разновозрастные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Мастер – класс</w:t>
            </w:r>
          </w:p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«Три цвета России»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Нравственное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охранение историко-культурного наследия России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«Если весело живётся, делай так» - игровая программа для пенсионеров. Открытие месячника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25.08.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Нравственное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бережное отношение и уважение к старшим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Храмцова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 свидания лето! игровая программа для детей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30.08.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Храмцова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8-982-130-97-71</w:t>
            </w:r>
          </w:p>
        </w:tc>
      </w:tr>
      <w:tr>
        <w:trPr>
          <w:trHeight w:val="539" w:hRule="atLeast"/>
          <w:cantSplit w:val="true"/>
        </w:trPr>
        <w:tc>
          <w:tcPr>
            <w:tcW w:w="14519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510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  <w:br/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Информационная выставка-стенд-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 День солидарности в борьбе с терроризмом)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1.09.-5.09.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разновозрастные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«Полет в страну знаний!» Игровая познавательная программа для детей – посвященная Дню знаний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1.09.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Конкурс рисунка на асфальте «Первый раз в первый класс»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1.09.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толерантность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Четверикова С.Г.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8-950-196-83-90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Народный осенний праздник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«</w:t>
            </w:r>
            <w:r>
              <w:rPr>
                <w:rFonts w:eastAsia="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Осенины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3.09.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Толерантность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Этнокультурные традиции и обряды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39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Турнир по теннису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12.09.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спортивное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iCs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iCs/>
                <w:kern w:val="0"/>
                <w:sz w:val="24"/>
                <w:szCs w:val="24"/>
                <w:lang w:val="ru-RU" w:eastAsia="ru-RU" w:bidi="ar-SA"/>
              </w:rPr>
              <w:t>Игровая программа «Сентябрьский переполох»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толерантность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39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Турни р по бильярду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спортивное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Час мужества «О подвиге, о мужестве, о славе!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Ко дню воинской славы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охранение историко-культурного наследия России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«Чай на травках, здоровью поправка» Посиделки для пожилых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11.09.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 пожилых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пожилые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Четверикова С.Г.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8-950-196-83-90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Тематический вечер «Души запасы золотые»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18.09.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 пожилых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бережное отношение и уважение к старшим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пожилые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Фестиваль «Осеннее очарование»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 пожилых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бережное отношение и уважение к старшим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пожилые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Круглый стол, посвященный Дню солидарности в борьбе с терроризмом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 Должны смеяться дети»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20.09.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толерантность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подростки, дети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«Дарить тепло и радость людям»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акция помощи инвалидам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25.09.-10.10.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Нравственное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бережное отношение и уважение к старшим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«Золотая осень»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Выставка  рисунков и ДПИ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25.09.-10.10.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Б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еседа « Добро и зло – причина наших поступков»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25.09.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толерантность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подростки, дети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«Вам посвящается…»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День воспитателя и всех дошкольных работников.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26.09.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Выставка работ по ДПИ среди ан пожилого возраста «Наши руки не для скуки»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В течении месяца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бережное отношение и уважение к старшим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сохранение ценностей и их передача  от поколения к поколению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14519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>
        <w:trPr>
          <w:trHeight w:val="1510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  <w:br/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«Чтобы сердце и душа были молоды» Праздничный концерт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Толерантность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бережное отношение и уважение к старшим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сохранение ценностей и их передача  от поколения к поколению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разновозрастные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Четверикова С.Г.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8-950-196-83-90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«Обычаи и традиции русского народа». Познавательный час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толерантность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патриотизм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сохранение ценностей и их передача  от поколения к поколению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подростки, молодежь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Круглый стол «Вредным привычкам нет!»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9.10.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толерантность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подростки, молодежь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Семейная 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в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ечер-встреча «За рукоделием»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10.10.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Толерантность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сохранение ценностей и их передача  от поколения к поколению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укрепление семейных ценностей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Турнир по теннису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11.10.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спортивное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разновозрастные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Осенние посиделки на Покров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13.10.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этнокультурные традиции и обычаи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пожилые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Четверикова С.Г.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8-950-196-83-90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«Слава тебе, сельхозработник!»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14.10.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 Здоров будешь- все забудешь!» Спортивно-развлекательное мероприятие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23.10.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Турнир по бильярду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24.10.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спортивное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Игровая программа «Осеннее ассорти»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25.10.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КВИЗ по мотивам русских народных сказок «Сказка ложь, да в ней намек!»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10.10-30.10.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Эстетическое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этнокультурные традиции и обычаи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Встреча в литературно-музыкальной гостиной «Закружилась листва золотая»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29.10.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сохранение ценностей и их передача  от поколения к поколению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укрепление семейных ценностей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18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510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  <w:br/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Акция «Ночь искусств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Нравственное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направленная  на поддержку родного языка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8-952-728-04-33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Четверикова С.Г.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8-950-196-83-90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«Моя родина - Россия»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патриотизм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Тематическая программа ,посвященная Дню народного единства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«Многоликая Россия!»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Патриотизм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направленная  на поддержку родного языка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сохранение и укрепление традиционных ценностей на территории Свекрдловской области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Концерт патриотической песни «О Родине, о мужестве, о славе»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Патриотизм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направленная  на поддержку родного языка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сохранение и укрепление традиционных ценностей на территории России и  Свекрдловской области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Турнир по теннису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спортивное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Праздник русского платка.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Организация досуга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этнографические обычаи и обряды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«Наша дружба нам дарует силу»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Спортивная программа.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12.11.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Беседа «Вместе мы большая сила!»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Международный день толерантности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16.11.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День рождения Деда Мороза.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Театрализованная программа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семейная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18.11.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Толерантность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укрепление семейных ценностей, уважение к старшим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Турнир по бильярду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21.11.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Спортивное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Беседа «Привычки, которые делают нас счастливее»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«Сделано с любовью» Выставка ДПИ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10.11-29.11.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Викторина «Загадки  матушки Земли»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22.11.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толерантность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Концертная программа «Прекрасен мир любовью материнской», посвящённая Дню матери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28.11.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Праздник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укрепление семейных ценностей.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8-952-728-04-33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Четверикова С.Г.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8-950-196-83-90</w:t>
            </w:r>
          </w:p>
        </w:tc>
      </w:tr>
      <w:tr>
        <w:trPr>
          <w:trHeight w:val="539" w:hRule="atLeast"/>
          <w:cantSplit w:val="true"/>
        </w:trPr>
        <w:tc>
          <w:tcPr>
            <w:tcW w:w="14519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>
        <w:trPr>
          <w:trHeight w:val="1510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  <w:br/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Информационно-просветительская программа посвящённая всемирному Дню борьбы со СПидом – «Как не стать жертвой наркомании?»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просветительское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Акция   к декаде инвалидов «От сердца к сердцу»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2.12-10.12.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Толерантность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уважение к старшим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укрепление семейных ценнностей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8-952-728-04-33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Четверикова С.Г.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8-950-196-83-90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День неизвестного солдата. «Есть память, которой не будет конца». Беседа с видеопрезентацией.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Патриотизм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укрепление духовно-нравственных ценностей  и сохранение историко-культурного наследия России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Дети-подростки.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Семейная и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гровая программа  «Добро пожаловать, Зима!»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укрепление семейных ценностей, уважение к старшему поколению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семьи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Турнир по бильярду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5.12.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спортивное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18+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Выставка ДПИ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8.12.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разновозрастное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«Доброта спасёт мир!»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Вечер отдыха для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граждан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с ОВЗ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7.12.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Толерантность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укрепление семейных ценностей, уважение к старшему поколению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разновозрастное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Участие в районных мероприятиях в декаду инвалидов.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с.Туринская слобода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толерантность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«Закон и порядок» Вечер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вопросов и ответов.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12.12.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просветительское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подростки, молодежь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Познавательная программа ко дню героев Отечества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«Листая истории страницы»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18.12.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Патриотизм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укрепление духовно-нравственных ценностей  и сохранение историко-культурного наследия России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Викторина «Зимние узоры»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18.12.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дети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2801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Новый Год у ворот. Выставка детского рисунка.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2801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Турнир по теннису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22.12.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спортивное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2801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Игровая программа «Путь в сказку»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24.12.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«Символ года»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Выставка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новогодних поделок ДПИ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25.12.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8-904-388-85-23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«Новый год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у ворот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Новогодний  вечер  отдыха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25.12.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пожилые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8-952-728-04-33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Встреча в литературно-музыкальной гостиной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«Обряды, обычаи и традиции Нового года»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28.12.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Организация досуга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укрепление духовно-нравственных ценностей  и сохранение историко-культурного наследия России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8-952-131-44-81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Новогодний турнир по бильярду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29.12.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спортивный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8-904-163-54-33</w:t>
            </w:r>
          </w:p>
        </w:tc>
      </w:tr>
      <w:tr>
        <w:trPr>
          <w:trHeight w:val="539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 новый год. Вечер отдыха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623943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Свердловская область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Слободо-туринский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с.Усть-Ницинское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ул.Шанаурина,23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Организация досуга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укрепление духовно-нравственных ценностей  и сохранение историко-культурного наследия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8-982-130-97-71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8-952-131-44-81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8-952-728-04-33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В течение год</w:t>
      </w:r>
      <w:bookmarkStart w:id="0" w:name="_GoBack"/>
      <w:bookmarkEnd w:id="0"/>
      <w:r>
        <w:rPr/>
        <w:t>а в план могут вноситься изменения.</w: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393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f95859"/>
    <w:pPr>
      <w:keepNext w:val="true"/>
      <w:widowControl w:val="false"/>
      <w:spacing w:lineRule="auto" w:line="240" w:before="240" w:after="60"/>
      <w:ind w:firstLine="720"/>
      <w:jc w:val="both"/>
      <w:outlineLvl w:val="0"/>
    </w:pPr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paragraph" w:styleId="2">
    <w:name w:val="Heading 2"/>
    <w:basedOn w:val="Normal"/>
    <w:next w:val="Normal"/>
    <w:link w:val="20"/>
    <w:uiPriority w:val="9"/>
    <w:qFormat/>
    <w:rsid w:val="00f95859"/>
    <w:pPr>
      <w:keepNext w:val="true"/>
      <w:widowControl w:val="false"/>
      <w:spacing w:lineRule="auto" w:line="240" w:before="240" w:after="60"/>
      <w:ind w:firstLine="720"/>
      <w:jc w:val="both"/>
      <w:outlineLvl w:val="1"/>
    </w:pPr>
    <w:rPr>
      <w:rFonts w:ascii="Cambria" w:hAnsi="Cambria" w:eastAsia="Times New Roman" w:cs="Times New Roman CYR"/>
      <w:b/>
      <w:bCs/>
      <w:i/>
      <w:iCs/>
      <w:sz w:val="28"/>
      <w:szCs w:val="28"/>
      <w:lang w:eastAsia="ru-RU"/>
    </w:rPr>
  </w:style>
  <w:style w:type="paragraph" w:styleId="3">
    <w:name w:val="Heading 3"/>
    <w:basedOn w:val="Normal"/>
    <w:next w:val="Normal"/>
    <w:link w:val="30"/>
    <w:uiPriority w:val="9"/>
    <w:qFormat/>
    <w:rsid w:val="00f95859"/>
    <w:pPr>
      <w:keepNext w:val="true"/>
      <w:widowControl w:val="false"/>
      <w:spacing w:lineRule="auto" w:line="240" w:before="240" w:after="60"/>
      <w:ind w:firstLine="720"/>
      <w:jc w:val="both"/>
      <w:outlineLvl w:val="2"/>
    </w:pPr>
    <w:rPr>
      <w:rFonts w:ascii="Cambria" w:hAnsi="Cambria" w:eastAsia="Times New Roman" w:cs="Times New Roman CYR"/>
      <w:b/>
      <w:bCs/>
      <w:sz w:val="26"/>
      <w:szCs w:val="2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f95859"/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f95859"/>
    <w:rPr>
      <w:rFonts w:ascii="Cambria" w:hAnsi="Cambria" w:eastAsia="Times New Roman" w:cs="Times New Roman CYR"/>
      <w:b/>
      <w:bCs/>
      <w:i/>
      <w:iCs/>
      <w:sz w:val="28"/>
      <w:szCs w:val="28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f95859"/>
    <w:rPr>
      <w:rFonts w:ascii="Cambria" w:hAnsi="Cambria" w:eastAsia="Times New Roman" w:cs="Times New Roman CYR"/>
      <w:b/>
      <w:bCs/>
      <w:sz w:val="26"/>
      <w:szCs w:val="26"/>
      <w:lang w:eastAsia="ru-RU"/>
    </w:rPr>
  </w:style>
  <w:style w:type="character" w:styleId="Style11" w:customStyle="1">
    <w:name w:val="Название Знак"/>
    <w:basedOn w:val="DefaultParagraphFont"/>
    <w:link w:val="a3"/>
    <w:uiPriority w:val="10"/>
    <w:qFormat/>
    <w:rsid w:val="00f95859"/>
    <w:rPr>
      <w:rFonts w:ascii="Cambria" w:hAnsi="Cambria" w:eastAsia="Times New Roman" w:cs="Times New Roman CYR"/>
      <w:b/>
      <w:bCs/>
      <w:kern w:val="2"/>
      <w:sz w:val="32"/>
      <w:szCs w:val="32"/>
      <w:lang w:eastAsia="ru-RU"/>
    </w:rPr>
  </w:style>
  <w:style w:type="character" w:styleId="SubtleEmphasis">
    <w:name w:val="Subtle Emphasis"/>
    <w:uiPriority w:val="19"/>
    <w:qFormat/>
    <w:rsid w:val="00f95859"/>
    <w:rPr>
      <w:i/>
      <w:iCs/>
      <w:color w:val="808080"/>
    </w:rPr>
  </w:style>
  <w:style w:type="character" w:styleId="Strong">
    <w:name w:val="Strong"/>
    <w:qFormat/>
    <w:rsid w:val="00f95859"/>
    <w:rPr>
      <w:rFonts w:cs="Times New Roman"/>
      <w:b/>
      <w:bCs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Droid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7">
    <w:name w:val="Title"/>
    <w:basedOn w:val="Normal"/>
    <w:next w:val="Normal"/>
    <w:link w:val="a4"/>
    <w:uiPriority w:val="10"/>
    <w:qFormat/>
    <w:rsid w:val="00f95859"/>
    <w:pPr>
      <w:widowControl w:val="false"/>
      <w:spacing w:lineRule="auto" w:line="240" w:before="240" w:after="60"/>
      <w:ind w:firstLine="720"/>
      <w:jc w:val="center"/>
      <w:outlineLvl w:val="0"/>
    </w:pPr>
    <w:rPr>
      <w:rFonts w:ascii="Cambria" w:hAnsi="Cambria" w:eastAsia="Times New Roman" w:cs="Times New Roman CYR"/>
      <w:b/>
      <w:bCs/>
      <w:kern w:val="2"/>
      <w:sz w:val="32"/>
      <w:szCs w:val="32"/>
      <w:lang w:eastAsia="ru-RU"/>
    </w:rPr>
  </w:style>
  <w:style w:type="paragraph" w:styleId="Style18" w:customStyle="1">
    <w:name w:val="Нормальный (таблица)"/>
    <w:basedOn w:val="Normal"/>
    <w:next w:val="Normal"/>
    <w:uiPriority w:val="99"/>
    <w:qFormat/>
    <w:rsid w:val="00f95859"/>
    <w:pPr>
      <w:widowControl w:val="false"/>
      <w:spacing w:lineRule="auto" w:line="240" w:before="0" w:after="0"/>
      <w:jc w:val="both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styleId="NormalWeb">
    <w:name w:val="Normal (Web)"/>
    <w:basedOn w:val="Normal"/>
    <w:qFormat/>
    <w:rsid w:val="00f9585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f95859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92F41-8EE8-407D-BEE7-B577A75B2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Application>LibreOffice/7.1.4.2$Windows_X86_64 LibreOffice_project/a529a4fab45b75fefc5b6226684193eb000654f6</Application>
  <AppVersion>15.0000</AppVersion>
  <Pages>48</Pages>
  <Words>4871</Words>
  <Characters>42713</Characters>
  <CharactersWithSpaces>45364</CharactersWithSpaces>
  <Paragraphs>2657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2021-01-11T05:55:00Z</dcterms:created>
  <dc:creator>kdc</dc:creator>
  <dc:description/>
  <dc:language>ru-RU</dc:language>
  <cp:lastModifiedBy/>
  <dcterms:modified xsi:type="dcterms:W3CDTF">2025-01-23T11:52:59Z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